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7B87" w14:textId="0D728196" w:rsidR="00B749E9" w:rsidRPr="00B749E9" w:rsidRDefault="00676150" w:rsidP="00676150">
      <w:pPr>
        <w:jc w:val="right"/>
        <w:rPr>
          <w:lang w:eastAsia="zh-CN"/>
        </w:rPr>
      </w:pPr>
      <w:r>
        <w:rPr>
          <w:rFonts w:hint="eastAsia"/>
          <w:lang w:eastAsia="zh-CN"/>
        </w:rPr>
        <w:t>第</w:t>
      </w:r>
      <w:r w:rsidR="00833F18">
        <w:rPr>
          <w:rFonts w:hint="eastAsia"/>
          <w:lang w:eastAsia="zh-CN"/>
        </w:rPr>
        <w:t>A1</w:t>
      </w:r>
      <w:r w:rsidR="00833F18">
        <w:rPr>
          <w:rFonts w:hint="eastAsia"/>
        </w:rPr>
        <w:t>1</w:t>
      </w:r>
      <w:r w:rsidR="00AC24F7">
        <w:t>4</w:t>
      </w:r>
      <w:r w:rsidR="00552E4C">
        <w:t>00</w:t>
      </w:r>
      <w:r w:rsidR="00AC24F7">
        <w:t>3</w:t>
      </w:r>
      <w:r>
        <w:rPr>
          <w:rFonts w:hint="eastAsia"/>
          <w:lang w:eastAsia="zh-CN"/>
        </w:rPr>
        <w:t>号</w:t>
      </w:r>
    </w:p>
    <w:p w14:paraId="4CD5CE99" w14:textId="64E9F146" w:rsidR="00E36DAE" w:rsidRDefault="00005886" w:rsidP="00005886">
      <w:pPr>
        <w:jc w:val="right"/>
        <w:rPr>
          <w:szCs w:val="21"/>
          <w:lang w:eastAsia="zh-CN"/>
        </w:rPr>
      </w:pPr>
      <w:r>
        <w:rPr>
          <w:rFonts w:hint="eastAsia"/>
          <w:szCs w:val="21"/>
          <w:lang w:eastAsia="zh-CN"/>
        </w:rPr>
        <w:t>20</w:t>
      </w:r>
      <w:r w:rsidR="00552E4C">
        <w:rPr>
          <w:szCs w:val="21"/>
          <w:lang w:eastAsia="zh-CN"/>
        </w:rPr>
        <w:t>2</w:t>
      </w:r>
      <w:r w:rsidR="00AC24F7">
        <w:rPr>
          <w:szCs w:val="21"/>
          <w:lang w:eastAsia="zh-CN"/>
        </w:rPr>
        <w:t>1</w:t>
      </w:r>
      <w:r w:rsidR="00676150">
        <w:rPr>
          <w:rFonts w:hint="eastAsia"/>
          <w:szCs w:val="21"/>
          <w:lang w:eastAsia="zh-CN"/>
        </w:rPr>
        <w:t>年</w:t>
      </w:r>
      <w:r w:rsidR="00552E4C">
        <w:rPr>
          <w:szCs w:val="21"/>
        </w:rPr>
        <w:t>1</w:t>
      </w:r>
      <w:r w:rsidR="00AC24F7">
        <w:rPr>
          <w:szCs w:val="21"/>
        </w:rPr>
        <w:t>0</w:t>
      </w:r>
      <w:r w:rsidR="00676150">
        <w:rPr>
          <w:rFonts w:hint="eastAsia"/>
          <w:szCs w:val="21"/>
          <w:lang w:eastAsia="zh-CN"/>
        </w:rPr>
        <w:t>月</w:t>
      </w:r>
      <w:r w:rsidR="00552E4C">
        <w:rPr>
          <w:szCs w:val="21"/>
        </w:rPr>
        <w:t>2</w:t>
      </w:r>
      <w:r w:rsidR="00676150">
        <w:rPr>
          <w:rFonts w:hint="eastAsia"/>
          <w:szCs w:val="21"/>
          <w:lang w:eastAsia="zh-CN"/>
        </w:rPr>
        <w:t>日</w:t>
      </w:r>
    </w:p>
    <w:p w14:paraId="41639448" w14:textId="77777777" w:rsidR="00E36DAE" w:rsidRDefault="00676150" w:rsidP="00E36DAE">
      <w:pPr>
        <w:jc w:val="right"/>
        <w:rPr>
          <w:szCs w:val="21"/>
          <w:lang w:eastAsia="zh-CN"/>
        </w:rPr>
      </w:pPr>
      <w:r>
        <w:rPr>
          <w:rFonts w:hint="eastAsia"/>
          <w:szCs w:val="21"/>
          <w:lang w:eastAsia="zh-CN"/>
        </w:rPr>
        <w:t>学生会館委員会</w:t>
      </w:r>
    </w:p>
    <w:p w14:paraId="243C59B0" w14:textId="77777777" w:rsidR="00623547" w:rsidRPr="00623547" w:rsidRDefault="00623547" w:rsidP="00E36DAE">
      <w:pPr>
        <w:jc w:val="right"/>
        <w:rPr>
          <w:szCs w:val="21"/>
          <w:lang w:eastAsia="zh-CN"/>
        </w:rPr>
      </w:pPr>
    </w:p>
    <w:p w14:paraId="3A496C03" w14:textId="77777777" w:rsidR="00676150" w:rsidRPr="007D4109" w:rsidRDefault="008C590A" w:rsidP="008C590A">
      <w:pPr>
        <w:jc w:val="center"/>
        <w:rPr>
          <w:sz w:val="52"/>
          <w:szCs w:val="21"/>
        </w:rPr>
      </w:pPr>
      <w:r w:rsidRPr="007D4109">
        <w:rPr>
          <w:sz w:val="52"/>
          <w:szCs w:val="21"/>
        </w:rPr>
        <w:t>公示</w:t>
      </w:r>
    </w:p>
    <w:p w14:paraId="2DC175F9" w14:textId="63B9D7E3" w:rsidR="00676150" w:rsidRPr="007D4109" w:rsidRDefault="00676150" w:rsidP="007F3FA2">
      <w:pPr>
        <w:jc w:val="left"/>
        <w:rPr>
          <w:szCs w:val="21"/>
        </w:rPr>
      </w:pPr>
    </w:p>
    <w:p w14:paraId="5B2CF430" w14:textId="6EBA3C2B" w:rsidR="007D4109" w:rsidRDefault="006B4DE7" w:rsidP="00AC24F7">
      <w:pPr>
        <w:ind w:firstLineChars="270" w:firstLine="567"/>
        <w:jc w:val="left"/>
        <w:rPr>
          <w:szCs w:val="21"/>
        </w:rPr>
      </w:pPr>
      <w:r w:rsidRPr="007D4109">
        <w:rPr>
          <w:szCs w:val="21"/>
        </w:rPr>
        <w:t>「</w:t>
      </w:r>
      <w:r w:rsidR="00AC24F7">
        <w:rPr>
          <w:rFonts w:hint="eastAsia"/>
          <w:szCs w:val="21"/>
        </w:rPr>
        <w:t>備品貸出規程</w:t>
      </w:r>
      <w:r w:rsidR="007D4109" w:rsidRPr="007D4109">
        <w:rPr>
          <w:szCs w:val="21"/>
        </w:rPr>
        <w:t>」を以下のように改正する。</w:t>
      </w:r>
    </w:p>
    <w:p w14:paraId="79A3332E" w14:textId="77777777" w:rsidR="00B56CE7" w:rsidRPr="00AC24F7" w:rsidRDefault="00B56CE7" w:rsidP="00AC24F7">
      <w:pPr>
        <w:ind w:firstLineChars="270" w:firstLine="567"/>
        <w:jc w:val="left"/>
        <w:rPr>
          <w:rFonts w:hint="eastAsia"/>
          <w:szCs w:val="21"/>
        </w:rPr>
      </w:pPr>
    </w:p>
    <w:p w14:paraId="6F360F18"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（区分）</w:t>
      </w:r>
    </w:p>
    <w:p w14:paraId="07EDFD3D" w14:textId="373ADB70" w:rsidR="00AC24F7" w:rsidRP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1.</w:t>
      </w:r>
      <w:r w:rsidRPr="00AC24F7">
        <w:rPr>
          <w:rFonts w:asciiTheme="minorEastAsia" w:hAnsiTheme="minorEastAsia" w:cs="ＭＳ Ｐゴシック" w:hint="eastAsia"/>
          <w:color w:val="000000"/>
          <w:kern w:val="0"/>
          <w:szCs w:val="21"/>
          <w:shd w:val="clear" w:color="auto" w:fill="FFFFFF"/>
        </w:rPr>
        <w:t>一般貸出用備品（以下、備品とする）の貸出を受けようとする者は、学生会館・キャンパスプラザの各事務室窓口において所定の手続を行い、学生会館委員会の許可を得なければならない。なお、代理人による手続は認めない。</w:t>
      </w:r>
    </w:p>
    <w:p w14:paraId="615E7179" w14:textId="77777777" w:rsidR="00AC24F7" w:rsidRPr="00AC24F7" w:rsidRDefault="00AC24F7" w:rsidP="00AC24F7">
      <w:pPr>
        <w:rPr>
          <w:rFonts w:hint="eastAsia"/>
          <w:shd w:val="clear" w:color="auto" w:fill="FFFFFF"/>
        </w:rPr>
      </w:pPr>
    </w:p>
    <w:p w14:paraId="5018C7D4" w14:textId="68011D98"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2.備品は、学生会館委員会の決定により、大型備品と小型備品、及び高額備品に区分される。</w:t>
      </w:r>
    </w:p>
    <w:p w14:paraId="0DD93C1E"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61B6F278" w14:textId="61E413F4"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3.小型備品の貸出を受けられるのは東京大学の学生に限られる。</w:t>
      </w:r>
    </w:p>
    <w:p w14:paraId="05DE554E"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3D566DDF" w14:textId="35E7C5AF"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4.大型備品・高額備品の貸出を受けられるのは原則として学生会館連絡委員登録団体に限られる。</w:t>
      </w:r>
    </w:p>
    <w:p w14:paraId="179789E4"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641F6A3F"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（大型備品貸出の手続）</w:t>
      </w:r>
    </w:p>
    <w:p w14:paraId="243BEC33" w14:textId="37C1E558"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5.大型備品の貸出申し込みの受付は、貸出の一ヶ月前から直前までとする。</w:t>
      </w:r>
    </w:p>
    <w:p w14:paraId="248838F0"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29E116ED" w14:textId="18FD0C1B"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6.直前を除く場合における大型備品の貸出の申し込みは、所定の書類に必要事項を記入し、学生証とともに事務室窓口に提出し、許可を受けて許可証と学生証を受け取ることによる。この場合、品目ごとに定められた上限数を超えて申し込むことはできない。</w:t>
      </w:r>
    </w:p>
    <w:p w14:paraId="3EC63523"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3B3956FE" w14:textId="54F14493"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7.大型備品の貸出の許可証を受け取った者は、使用の直前に許可証と学生証を事務室窓口に提出し、確認を受けた上で備品を借り出す。ただし、申し込んだ使用期間の開始時刻から、30分を過ぎても備品を借り出さない場合には、キャンセル扱いとする。</w:t>
      </w:r>
    </w:p>
    <w:p w14:paraId="46E09278"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383A35A9" w14:textId="04EF6BC4"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8.直前における大型備品の貸出の申し込みは、所定の書類に必要事項を記入し、学生証とともに事務室窓口に提出し、許可を受けることによる。許可された場合は、確認を受けた上で備品を借り出す。</w:t>
      </w:r>
    </w:p>
    <w:p w14:paraId="696D3299" w14:textId="20E5CC37"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lastRenderedPageBreak/>
        <w:t>9.大型備品の返却は、申し込んだ使用期間の終了までに行わなければならない。</w:t>
      </w:r>
    </w:p>
    <w:p w14:paraId="0FFE78CF"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7B42D9E7"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（小型備品貸出の手続）</w:t>
      </w:r>
    </w:p>
    <w:p w14:paraId="4EAE6748" w14:textId="4C9C23C9"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10.小型備品の貸出を受けようとする者は、所定の手続を行い、学生会館委員会の許可を得なければならない。</w:t>
      </w:r>
    </w:p>
    <w:p w14:paraId="1D15C690"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13BD1272" w14:textId="676F5568"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11.小型備品の貸出申し込みの受付は、貸出の直前に行う。</w:t>
      </w:r>
    </w:p>
    <w:p w14:paraId="352C617B"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5779585C" w14:textId="02A47857"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12.小型備品の貸出の申し込みは、所定の書類に必要事項を記入し、学生証とともに事務室窓口に提出し、許可を受ける。許可された場合は、確認を受けた上で備品を借り出す。</w:t>
      </w:r>
    </w:p>
    <w:p w14:paraId="7AA94E1C"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653F9D0F" w14:textId="2AD82403"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13.小型備品の返却は、貸出当日の閉館時刻までに行わなければならない。</w:t>
      </w:r>
    </w:p>
    <w:p w14:paraId="7CAF7A88"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547927E8" w14:textId="306D59E4"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14.貸出当日の閉館時刻以降までの小型備品の貸し出しを希望する場合には、大型備品貸出の手続を経ることによって、申し込むことができる。</w:t>
      </w:r>
    </w:p>
    <w:p w14:paraId="6E1E5E9C"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46FCD8DB"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（高額備品貸出の手続）</w:t>
      </w:r>
    </w:p>
    <w:p w14:paraId="6D1820C6" w14:textId="72FCA272"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15.高額備品の貸出申し込みの受付は、貸出の一ヶ月前から直前までとする。</w:t>
      </w:r>
    </w:p>
    <w:p w14:paraId="60F0F71C"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51AE3641" w14:textId="1744C537"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16.貸出期間は開館時間中とし、日を跨ぐ貸出はこれを認めない。</w:t>
      </w:r>
    </w:p>
    <w:p w14:paraId="444E92DE"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23642BDD" w14:textId="156517DB"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17.直前を除く場合における貸出の申込は、所定の書類に必要事項を記入し、学生証とともに事務室窓口に提出し、許可を受けて許可証と学生証を受け取ることによる。この場合、品目ごとに定められた上限数を超えて申し込むことはできない。</w:t>
      </w:r>
    </w:p>
    <w:p w14:paraId="6250F1CA"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54F3855D" w14:textId="5658CC4A"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18.許可証を受け取った者は、使用の直前に許可証と学生証を事務室窓口に提出し、確認を受けた上で備品を借り出す。ただし、申し込んだ使用期間の開始時刻から、30分を過ぎても備品を借り出さない場合には、キャンセル扱いとする。</w:t>
      </w:r>
    </w:p>
    <w:p w14:paraId="27A22107"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1D5036F3" w14:textId="11D9E3D6"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19.直前における貸出の申し込みは、所定の書類に必要事項を記入し、学生証とともに事務室窓口に提出し、許可を受けることによる。許可された場合は、確認を受けた上で備品を借り出す。</w:t>
      </w:r>
    </w:p>
    <w:p w14:paraId="6F06377F"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2958CCEA" w14:textId="7F5988BB"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20.高額備品の返却は、申し込んだ使用期間</w:t>
      </w:r>
      <w:r>
        <w:rPr>
          <w:rFonts w:asciiTheme="minorEastAsia" w:hAnsiTheme="minorEastAsia" w:cs="ＭＳ Ｐゴシック" w:hint="eastAsia"/>
          <w:color w:val="000000"/>
          <w:kern w:val="0"/>
          <w:szCs w:val="21"/>
          <w:shd w:val="clear" w:color="auto" w:fill="FFFFFF"/>
        </w:rPr>
        <w:t>の</w:t>
      </w:r>
      <w:r w:rsidRPr="00AC24F7">
        <w:rPr>
          <w:rFonts w:asciiTheme="minorEastAsia" w:hAnsiTheme="minorEastAsia" w:cs="ＭＳ Ｐゴシック" w:hint="eastAsia"/>
          <w:color w:val="000000"/>
          <w:kern w:val="0"/>
          <w:szCs w:val="21"/>
          <w:shd w:val="clear" w:color="auto" w:fill="FFFFFF"/>
        </w:rPr>
        <w:t>終了までに行わなければならない。</w:t>
      </w:r>
    </w:p>
    <w:p w14:paraId="5F987FEB" w14:textId="78704152" w:rsidR="00AC24F7" w:rsidRDefault="00AC24F7" w:rsidP="00AC24F7">
      <w:pPr>
        <w:jc w:val="left"/>
        <w:rPr>
          <w:rFonts w:asciiTheme="minorEastAsia" w:hAnsiTheme="minorEastAsia" w:cs="ＭＳ Ｐゴシック"/>
          <w:color w:val="000000"/>
          <w:kern w:val="0"/>
          <w:szCs w:val="21"/>
          <w:shd w:val="clear" w:color="auto" w:fill="FFFFFF"/>
        </w:rPr>
      </w:pPr>
    </w:p>
    <w:p w14:paraId="0586D6A9"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4EB9EF2B"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lastRenderedPageBreak/>
        <w:t>（使用上の注意）</w:t>
      </w:r>
    </w:p>
    <w:p w14:paraId="4E192D5F" w14:textId="5C8BEA29"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21.備品の貸出上限数については、学生会館委員会が別に定める。</w:t>
      </w:r>
    </w:p>
    <w:p w14:paraId="7EA31DCD"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36EE6CCE"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22.備品は、特に学生会館委員会の決定する場合を除いては、教養学部構内で使用しなければならない。</w:t>
      </w:r>
    </w:p>
    <w:p w14:paraId="73D0E5C3" w14:textId="52BB4BCA"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23.備品使用者が備品を破損した際には、直ちに備品を貸し出した事務室に届けなければならない。この場合、学生会館委員会が検討した上で損害を弁償させることがある。</w:t>
      </w:r>
    </w:p>
    <w:p w14:paraId="76576A35"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300B5C42" w14:textId="12926DB1"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24.繁忙期の取り扱いについては、特に学生会館委員会が定めることがある。</w:t>
      </w:r>
    </w:p>
    <w:p w14:paraId="1686CB49"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3EDF118A" w14:textId="4C317AE6"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25.その他備品貸出に関しては、学生会館運営委員の指示に従わなければならない。これに反し、不正な使用をした場合、直ちに使用許可を取り消す場合がある。</w:t>
      </w:r>
    </w:p>
    <w:p w14:paraId="2144990E"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0EB0B281"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附.本規定は、1998年10月17日より施行される。</w:t>
      </w:r>
    </w:p>
    <w:p w14:paraId="2BBCAA66"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附.平成20年5月7日一部規約改正</w:t>
      </w:r>
    </w:p>
    <w:p w14:paraId="7FE1D2FB"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附.平成21年7月7日一部規約改正</w:t>
      </w:r>
    </w:p>
    <w:p w14:paraId="1567F5C6"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附.平成22年4月8日一部規約改正</w:t>
      </w:r>
    </w:p>
    <w:p w14:paraId="504C79E1"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附.平成23年4月1日一部規約改正</w:t>
      </w:r>
    </w:p>
    <w:p w14:paraId="20EC9B7C" w14:textId="5FB07D35"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附.平成24年11月9日一部規約改正</w:t>
      </w:r>
    </w:p>
    <w:p w14:paraId="10C05344"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p>
    <w:p w14:paraId="3015A95B" w14:textId="77777777"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bookmarkStart w:id="0" w:name="_Hlk84006182"/>
      <w:r w:rsidRPr="00AC24F7">
        <w:rPr>
          <w:rFonts w:asciiTheme="minorEastAsia" w:hAnsiTheme="minorEastAsia" w:cs="ＭＳ Ｐゴシック" w:hint="eastAsia"/>
          <w:color w:val="000000"/>
          <w:kern w:val="0"/>
          <w:szCs w:val="21"/>
          <w:shd w:val="clear" w:color="auto" w:fill="FFFFFF"/>
        </w:rPr>
        <w:t>附則（2017年2月3日改正）</w:t>
      </w:r>
    </w:p>
    <w:p w14:paraId="01AE70EA" w14:textId="3D471897" w:rsidR="006B4DE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この規程は2017年2月3日より施行される。</w:t>
      </w:r>
    </w:p>
    <w:bookmarkEnd w:id="0"/>
    <w:p w14:paraId="6B873E3B" w14:textId="3E6B546C" w:rsidR="00AC24F7" w:rsidRDefault="00AC24F7" w:rsidP="00AC24F7">
      <w:pPr>
        <w:jc w:val="left"/>
        <w:rPr>
          <w:rFonts w:asciiTheme="minorEastAsia" w:hAnsiTheme="minorEastAsia" w:cs="ＭＳ Ｐゴシック"/>
          <w:color w:val="000000"/>
          <w:kern w:val="0"/>
          <w:szCs w:val="21"/>
          <w:shd w:val="clear" w:color="auto" w:fill="FFFFFF"/>
        </w:rPr>
      </w:pPr>
    </w:p>
    <w:p w14:paraId="378C6399" w14:textId="1E52B8D8" w:rsidR="00AC24F7" w:rsidRPr="00AC24F7" w:rsidRDefault="00AC24F7" w:rsidP="00AC24F7">
      <w:pPr>
        <w:jc w:val="left"/>
        <w:rPr>
          <w:rFonts w:asciiTheme="minorEastAsia" w:hAnsiTheme="minorEastAsia" w:cs="ＭＳ Ｐゴシック" w:hint="eastAsia"/>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附則（20</w:t>
      </w:r>
      <w:r>
        <w:rPr>
          <w:rFonts w:asciiTheme="minorEastAsia" w:hAnsiTheme="minorEastAsia" w:cs="ＭＳ Ｐゴシック"/>
          <w:color w:val="000000"/>
          <w:kern w:val="0"/>
          <w:szCs w:val="21"/>
          <w:shd w:val="clear" w:color="auto" w:fill="FFFFFF"/>
        </w:rPr>
        <w:t>21</w:t>
      </w:r>
      <w:r w:rsidRPr="00AC24F7">
        <w:rPr>
          <w:rFonts w:asciiTheme="minorEastAsia" w:hAnsiTheme="minorEastAsia" w:cs="ＭＳ Ｐゴシック" w:hint="eastAsia"/>
          <w:color w:val="000000"/>
          <w:kern w:val="0"/>
          <w:szCs w:val="21"/>
          <w:shd w:val="clear" w:color="auto" w:fill="FFFFFF"/>
        </w:rPr>
        <w:t>年</w:t>
      </w:r>
      <w:r>
        <w:rPr>
          <w:rFonts w:asciiTheme="minorEastAsia" w:hAnsiTheme="minorEastAsia" w:cs="ＭＳ Ｐゴシック"/>
          <w:color w:val="000000"/>
          <w:kern w:val="0"/>
          <w:szCs w:val="21"/>
          <w:shd w:val="clear" w:color="auto" w:fill="FFFFFF"/>
        </w:rPr>
        <w:t>10</w:t>
      </w:r>
      <w:r w:rsidRPr="00AC24F7">
        <w:rPr>
          <w:rFonts w:asciiTheme="minorEastAsia" w:hAnsiTheme="minorEastAsia" w:cs="ＭＳ Ｐゴシック" w:hint="eastAsia"/>
          <w:color w:val="000000"/>
          <w:kern w:val="0"/>
          <w:szCs w:val="21"/>
          <w:shd w:val="clear" w:color="auto" w:fill="FFFFFF"/>
        </w:rPr>
        <w:t>月</w:t>
      </w:r>
      <w:r>
        <w:rPr>
          <w:rFonts w:asciiTheme="minorEastAsia" w:hAnsiTheme="minorEastAsia" w:cs="ＭＳ Ｐゴシック"/>
          <w:color w:val="000000"/>
          <w:kern w:val="0"/>
          <w:szCs w:val="21"/>
          <w:shd w:val="clear" w:color="auto" w:fill="FFFFFF"/>
        </w:rPr>
        <w:t>2</w:t>
      </w:r>
      <w:r w:rsidRPr="00AC24F7">
        <w:rPr>
          <w:rFonts w:asciiTheme="minorEastAsia" w:hAnsiTheme="minorEastAsia" w:cs="ＭＳ Ｐゴシック" w:hint="eastAsia"/>
          <w:color w:val="000000"/>
          <w:kern w:val="0"/>
          <w:szCs w:val="21"/>
          <w:shd w:val="clear" w:color="auto" w:fill="FFFFFF"/>
        </w:rPr>
        <w:t>日改正）</w:t>
      </w:r>
    </w:p>
    <w:p w14:paraId="1FD5C5EB" w14:textId="5AD19902" w:rsidR="00AC24F7" w:rsidRDefault="00AC24F7" w:rsidP="00AC24F7">
      <w:pPr>
        <w:jc w:val="left"/>
        <w:rPr>
          <w:rFonts w:asciiTheme="minorEastAsia" w:hAnsiTheme="minorEastAsia" w:cs="ＭＳ Ｐゴシック"/>
          <w:color w:val="000000"/>
          <w:kern w:val="0"/>
          <w:szCs w:val="21"/>
          <w:shd w:val="clear" w:color="auto" w:fill="FFFFFF"/>
        </w:rPr>
      </w:pPr>
      <w:r w:rsidRPr="00AC24F7">
        <w:rPr>
          <w:rFonts w:asciiTheme="minorEastAsia" w:hAnsiTheme="minorEastAsia" w:cs="ＭＳ Ｐゴシック" w:hint="eastAsia"/>
          <w:color w:val="000000"/>
          <w:kern w:val="0"/>
          <w:szCs w:val="21"/>
          <w:shd w:val="clear" w:color="auto" w:fill="FFFFFF"/>
        </w:rPr>
        <w:t>この規程は20</w:t>
      </w:r>
      <w:r>
        <w:rPr>
          <w:rFonts w:asciiTheme="minorEastAsia" w:hAnsiTheme="minorEastAsia" w:cs="ＭＳ Ｐゴシック"/>
          <w:color w:val="000000"/>
          <w:kern w:val="0"/>
          <w:szCs w:val="21"/>
          <w:shd w:val="clear" w:color="auto" w:fill="FFFFFF"/>
        </w:rPr>
        <w:t>21</w:t>
      </w:r>
      <w:r w:rsidRPr="00AC24F7">
        <w:rPr>
          <w:rFonts w:asciiTheme="minorEastAsia" w:hAnsiTheme="minorEastAsia" w:cs="ＭＳ Ｐゴシック" w:hint="eastAsia"/>
          <w:color w:val="000000"/>
          <w:kern w:val="0"/>
          <w:szCs w:val="21"/>
          <w:shd w:val="clear" w:color="auto" w:fill="FFFFFF"/>
        </w:rPr>
        <w:t>年</w:t>
      </w:r>
      <w:r>
        <w:rPr>
          <w:rFonts w:asciiTheme="minorEastAsia" w:hAnsiTheme="minorEastAsia" w:cs="ＭＳ Ｐゴシック"/>
          <w:color w:val="000000"/>
          <w:kern w:val="0"/>
          <w:szCs w:val="21"/>
          <w:shd w:val="clear" w:color="auto" w:fill="FFFFFF"/>
        </w:rPr>
        <w:t>10</w:t>
      </w:r>
      <w:r w:rsidRPr="00AC24F7">
        <w:rPr>
          <w:rFonts w:asciiTheme="minorEastAsia" w:hAnsiTheme="minorEastAsia" w:cs="ＭＳ Ｐゴシック" w:hint="eastAsia"/>
          <w:color w:val="000000"/>
          <w:kern w:val="0"/>
          <w:szCs w:val="21"/>
          <w:shd w:val="clear" w:color="auto" w:fill="FFFFFF"/>
        </w:rPr>
        <w:t>月</w:t>
      </w:r>
      <w:r>
        <w:rPr>
          <w:rFonts w:asciiTheme="minorEastAsia" w:hAnsiTheme="minorEastAsia" w:cs="ＭＳ Ｐゴシック"/>
          <w:color w:val="000000"/>
          <w:kern w:val="0"/>
          <w:szCs w:val="21"/>
          <w:shd w:val="clear" w:color="auto" w:fill="FFFFFF"/>
        </w:rPr>
        <w:t>2</w:t>
      </w:r>
      <w:r w:rsidRPr="00AC24F7">
        <w:rPr>
          <w:rFonts w:asciiTheme="minorEastAsia" w:hAnsiTheme="minorEastAsia" w:cs="ＭＳ Ｐゴシック" w:hint="eastAsia"/>
          <w:color w:val="000000"/>
          <w:kern w:val="0"/>
          <w:szCs w:val="21"/>
          <w:shd w:val="clear" w:color="auto" w:fill="FFFFFF"/>
        </w:rPr>
        <w:t>日より施行される。</w:t>
      </w:r>
    </w:p>
    <w:p w14:paraId="7315D875" w14:textId="281DF0C0" w:rsidR="006B4DE7" w:rsidRPr="00AC24F7" w:rsidRDefault="006B4DE7" w:rsidP="006B4DE7">
      <w:pPr>
        <w:ind w:firstLine="840"/>
        <w:jc w:val="right"/>
        <w:rPr>
          <w:szCs w:val="21"/>
        </w:rPr>
      </w:pPr>
    </w:p>
    <w:p w14:paraId="1FA9AD20" w14:textId="157C7C50" w:rsidR="006B4DE7" w:rsidRDefault="006B4DE7" w:rsidP="006B4DE7">
      <w:pPr>
        <w:ind w:firstLine="840"/>
        <w:jc w:val="right"/>
        <w:rPr>
          <w:szCs w:val="21"/>
        </w:rPr>
      </w:pPr>
      <w:r>
        <w:rPr>
          <w:rFonts w:hint="eastAsia"/>
          <w:szCs w:val="21"/>
        </w:rPr>
        <w:t>以上</w:t>
      </w:r>
    </w:p>
    <w:p w14:paraId="3E8DBFBA" w14:textId="77777777" w:rsidR="006B4DE7" w:rsidRDefault="006B4DE7" w:rsidP="006B4DE7">
      <w:pPr>
        <w:ind w:firstLine="840"/>
        <w:jc w:val="right"/>
        <w:rPr>
          <w:szCs w:val="21"/>
        </w:rPr>
      </w:pPr>
    </w:p>
    <w:sectPr w:rsidR="006B4DE7" w:rsidSect="006B4D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D383" w14:textId="77777777" w:rsidR="00422A6A" w:rsidRDefault="00422A6A" w:rsidP="008C590A">
      <w:r>
        <w:separator/>
      </w:r>
    </w:p>
  </w:endnote>
  <w:endnote w:type="continuationSeparator" w:id="0">
    <w:p w14:paraId="7D43271D" w14:textId="77777777" w:rsidR="00422A6A" w:rsidRDefault="00422A6A" w:rsidP="008C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739F" w14:textId="77777777" w:rsidR="00422A6A" w:rsidRDefault="00422A6A" w:rsidP="008C590A">
      <w:r>
        <w:separator/>
      </w:r>
    </w:p>
  </w:footnote>
  <w:footnote w:type="continuationSeparator" w:id="0">
    <w:p w14:paraId="5779F604" w14:textId="77777777" w:rsidR="00422A6A" w:rsidRDefault="00422A6A" w:rsidP="008C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6F3"/>
    <w:multiLevelType w:val="hybridMultilevel"/>
    <w:tmpl w:val="6DA4971E"/>
    <w:lvl w:ilvl="0" w:tplc="9C748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554465"/>
    <w:multiLevelType w:val="hybridMultilevel"/>
    <w:tmpl w:val="5122F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50"/>
    <w:rsid w:val="00005886"/>
    <w:rsid w:val="000A50A7"/>
    <w:rsid w:val="002D1FF9"/>
    <w:rsid w:val="00351D98"/>
    <w:rsid w:val="00422A6A"/>
    <w:rsid w:val="00552E4C"/>
    <w:rsid w:val="00623547"/>
    <w:rsid w:val="00676150"/>
    <w:rsid w:val="006A1012"/>
    <w:rsid w:val="006B4DE7"/>
    <w:rsid w:val="006D7B31"/>
    <w:rsid w:val="007D4109"/>
    <w:rsid w:val="007F3FA2"/>
    <w:rsid w:val="00833F18"/>
    <w:rsid w:val="008C590A"/>
    <w:rsid w:val="008D37D9"/>
    <w:rsid w:val="009103EE"/>
    <w:rsid w:val="00995C6F"/>
    <w:rsid w:val="009D2BC0"/>
    <w:rsid w:val="00AC24F7"/>
    <w:rsid w:val="00B472E1"/>
    <w:rsid w:val="00B56CE7"/>
    <w:rsid w:val="00B749E9"/>
    <w:rsid w:val="00C05635"/>
    <w:rsid w:val="00D17870"/>
    <w:rsid w:val="00D35C22"/>
    <w:rsid w:val="00E36DAE"/>
    <w:rsid w:val="00EB634A"/>
    <w:rsid w:val="00ED6AD1"/>
    <w:rsid w:val="00F07678"/>
    <w:rsid w:val="00F96C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13BDB5F"/>
  <w15:docId w15:val="{A98AEB55-4BF9-4B6B-BA56-54F9211D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150"/>
    <w:pPr>
      <w:ind w:leftChars="400" w:left="840"/>
    </w:pPr>
  </w:style>
  <w:style w:type="paragraph" w:styleId="a4">
    <w:name w:val="header"/>
    <w:basedOn w:val="a"/>
    <w:link w:val="a5"/>
    <w:uiPriority w:val="99"/>
    <w:unhideWhenUsed/>
    <w:rsid w:val="008C590A"/>
    <w:pPr>
      <w:tabs>
        <w:tab w:val="center" w:pos="4252"/>
        <w:tab w:val="right" w:pos="8504"/>
      </w:tabs>
      <w:snapToGrid w:val="0"/>
    </w:pPr>
  </w:style>
  <w:style w:type="character" w:customStyle="1" w:styleId="a5">
    <w:name w:val="ヘッダー (文字)"/>
    <w:basedOn w:val="a0"/>
    <w:link w:val="a4"/>
    <w:uiPriority w:val="99"/>
    <w:rsid w:val="008C590A"/>
  </w:style>
  <w:style w:type="paragraph" w:styleId="a6">
    <w:name w:val="footer"/>
    <w:basedOn w:val="a"/>
    <w:link w:val="a7"/>
    <w:uiPriority w:val="99"/>
    <w:unhideWhenUsed/>
    <w:rsid w:val="008C590A"/>
    <w:pPr>
      <w:tabs>
        <w:tab w:val="center" w:pos="4252"/>
        <w:tab w:val="right" w:pos="8504"/>
      </w:tabs>
      <w:snapToGrid w:val="0"/>
    </w:pPr>
  </w:style>
  <w:style w:type="character" w:customStyle="1" w:styleId="a7">
    <w:name w:val="フッター (文字)"/>
    <w:basedOn w:val="a0"/>
    <w:link w:val="a6"/>
    <w:uiPriority w:val="99"/>
    <w:rsid w:val="008C590A"/>
  </w:style>
  <w:style w:type="paragraph" w:styleId="Web">
    <w:name w:val="Normal (Web)"/>
    <w:basedOn w:val="a"/>
    <w:uiPriority w:val="99"/>
    <w:semiHidden/>
    <w:unhideWhenUsed/>
    <w:rsid w:val="007D41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1382">
      <w:bodyDiv w:val="1"/>
      <w:marLeft w:val="0"/>
      <w:marRight w:val="0"/>
      <w:marTop w:val="0"/>
      <w:marBottom w:val="0"/>
      <w:divBdr>
        <w:top w:val="none" w:sz="0" w:space="0" w:color="auto"/>
        <w:left w:val="none" w:sz="0" w:space="0" w:color="auto"/>
        <w:bottom w:val="none" w:sz="0" w:space="0" w:color="auto"/>
        <w:right w:val="none" w:sz="0" w:space="0" w:color="auto"/>
      </w:divBdr>
    </w:div>
    <w:div w:id="791822082">
      <w:bodyDiv w:val="1"/>
      <w:marLeft w:val="0"/>
      <w:marRight w:val="0"/>
      <w:marTop w:val="0"/>
      <w:marBottom w:val="0"/>
      <w:divBdr>
        <w:top w:val="none" w:sz="0" w:space="0" w:color="auto"/>
        <w:left w:val="none" w:sz="0" w:space="0" w:color="auto"/>
        <w:bottom w:val="none" w:sz="0" w:space="0" w:color="auto"/>
        <w:right w:val="none" w:sz="0" w:space="0" w:color="auto"/>
      </w:divBdr>
    </w:div>
    <w:div w:id="1286809630">
      <w:bodyDiv w:val="1"/>
      <w:marLeft w:val="0"/>
      <w:marRight w:val="0"/>
      <w:marTop w:val="0"/>
      <w:marBottom w:val="0"/>
      <w:divBdr>
        <w:top w:val="none" w:sz="0" w:space="0" w:color="auto"/>
        <w:left w:val="none" w:sz="0" w:space="0" w:color="auto"/>
        <w:bottom w:val="none" w:sz="0" w:space="0" w:color="auto"/>
        <w:right w:val="none" w:sz="0" w:space="0" w:color="auto"/>
      </w:divBdr>
    </w:div>
    <w:div w:id="15939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107F-DBF6-4AC9-8903-58E8B18C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sou16</dc:creator>
  <cp:lastModifiedBy>学生会館委員会 東京大学</cp:lastModifiedBy>
  <cp:revision>4</cp:revision>
  <cp:lastPrinted>2016-09-02T10:03:00Z</cp:lastPrinted>
  <dcterms:created xsi:type="dcterms:W3CDTF">2020-12-20T08:23:00Z</dcterms:created>
  <dcterms:modified xsi:type="dcterms:W3CDTF">2021-10-01T09:47:00Z</dcterms:modified>
</cp:coreProperties>
</file>