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5850" w14:textId="74D8E668" w:rsidR="005F088A" w:rsidRPr="00B749E9" w:rsidRDefault="005F088A" w:rsidP="005F088A">
      <w:pPr>
        <w:jc w:val="right"/>
        <w:rPr>
          <w:lang w:eastAsia="zh-CN"/>
        </w:rPr>
      </w:pPr>
      <w:r>
        <w:rPr>
          <w:rFonts w:hint="eastAsia"/>
          <w:lang w:eastAsia="zh-CN"/>
        </w:rPr>
        <w:t>第</w:t>
      </w:r>
      <w:r>
        <w:rPr>
          <w:rFonts w:hint="eastAsia"/>
          <w:lang w:eastAsia="zh-CN"/>
        </w:rPr>
        <w:t>A1140</w:t>
      </w:r>
      <w:r>
        <w:rPr>
          <w:lang w:eastAsia="zh-CN"/>
        </w:rPr>
        <w:t>0</w:t>
      </w:r>
      <w:r>
        <w:rPr>
          <w:lang w:eastAsia="zh-CN"/>
        </w:rPr>
        <w:t>6</w:t>
      </w:r>
      <w:r>
        <w:rPr>
          <w:rFonts w:hint="eastAsia"/>
          <w:lang w:eastAsia="zh-CN"/>
        </w:rPr>
        <w:t>号</w:t>
      </w:r>
    </w:p>
    <w:p w14:paraId="29D2B055" w14:textId="51F1E1B3" w:rsidR="005F088A" w:rsidRDefault="005F088A" w:rsidP="005F088A">
      <w:pPr>
        <w:jc w:val="right"/>
        <w:rPr>
          <w:szCs w:val="21"/>
          <w:lang w:eastAsia="zh-CN"/>
        </w:rPr>
      </w:pPr>
      <w:r>
        <w:rPr>
          <w:rFonts w:hint="eastAsia"/>
          <w:szCs w:val="21"/>
          <w:lang w:eastAsia="zh-CN"/>
        </w:rPr>
        <w:t>20</w:t>
      </w:r>
      <w:r>
        <w:rPr>
          <w:szCs w:val="21"/>
          <w:lang w:eastAsia="zh-CN"/>
        </w:rPr>
        <w:t>21</w:t>
      </w:r>
      <w:r>
        <w:rPr>
          <w:rFonts w:hint="eastAsia"/>
          <w:szCs w:val="21"/>
          <w:lang w:eastAsia="zh-CN"/>
        </w:rPr>
        <w:t>年</w:t>
      </w:r>
      <w:r>
        <w:rPr>
          <w:szCs w:val="21"/>
          <w:lang w:eastAsia="zh-CN"/>
        </w:rPr>
        <w:t>1</w:t>
      </w:r>
      <w:r>
        <w:rPr>
          <w:szCs w:val="21"/>
          <w:lang w:eastAsia="zh-CN"/>
        </w:rPr>
        <w:t>1</w:t>
      </w:r>
      <w:r>
        <w:rPr>
          <w:rFonts w:hint="eastAsia"/>
          <w:szCs w:val="21"/>
          <w:lang w:eastAsia="zh-CN"/>
        </w:rPr>
        <w:t>月</w:t>
      </w:r>
      <w:r>
        <w:rPr>
          <w:szCs w:val="21"/>
          <w:lang w:eastAsia="zh-CN"/>
        </w:rPr>
        <w:t>1</w:t>
      </w:r>
      <w:r>
        <w:rPr>
          <w:rFonts w:hint="eastAsia"/>
          <w:szCs w:val="21"/>
          <w:lang w:eastAsia="zh-CN"/>
        </w:rPr>
        <w:t>日</w:t>
      </w:r>
    </w:p>
    <w:p w14:paraId="12C37A5C" w14:textId="77777777" w:rsidR="005F088A" w:rsidRDefault="005F088A" w:rsidP="005F088A">
      <w:pPr>
        <w:jc w:val="right"/>
        <w:rPr>
          <w:szCs w:val="21"/>
          <w:lang w:eastAsia="zh-CN"/>
        </w:rPr>
      </w:pPr>
      <w:r>
        <w:rPr>
          <w:rFonts w:hint="eastAsia"/>
          <w:szCs w:val="21"/>
          <w:lang w:eastAsia="zh-CN"/>
        </w:rPr>
        <w:t>学生会館委員会</w:t>
      </w:r>
    </w:p>
    <w:p w14:paraId="7039C7DA" w14:textId="77777777" w:rsidR="005F088A" w:rsidRPr="00623547" w:rsidRDefault="005F088A" w:rsidP="005F088A">
      <w:pPr>
        <w:jc w:val="right"/>
        <w:rPr>
          <w:szCs w:val="21"/>
          <w:lang w:eastAsia="zh-CN"/>
        </w:rPr>
      </w:pPr>
    </w:p>
    <w:p w14:paraId="73B4EB61" w14:textId="77777777" w:rsidR="005F088A" w:rsidRPr="007D4109" w:rsidRDefault="005F088A" w:rsidP="005F088A">
      <w:pPr>
        <w:jc w:val="center"/>
        <w:rPr>
          <w:sz w:val="52"/>
          <w:szCs w:val="21"/>
        </w:rPr>
      </w:pPr>
      <w:r w:rsidRPr="007D4109">
        <w:rPr>
          <w:sz w:val="52"/>
          <w:szCs w:val="21"/>
        </w:rPr>
        <w:t>公示</w:t>
      </w:r>
    </w:p>
    <w:p w14:paraId="7EB6EBBC" w14:textId="77777777" w:rsidR="005F088A" w:rsidRPr="00F435BF" w:rsidRDefault="005F088A" w:rsidP="005F088A">
      <w:pPr>
        <w:jc w:val="left"/>
        <w:rPr>
          <w:szCs w:val="21"/>
        </w:rPr>
      </w:pPr>
    </w:p>
    <w:p w14:paraId="4A7E831B" w14:textId="6D18FF6A" w:rsidR="005F088A" w:rsidRDefault="005F088A" w:rsidP="005F088A">
      <w:pPr>
        <w:ind w:firstLineChars="270" w:firstLine="567"/>
        <w:rPr>
          <w:szCs w:val="21"/>
        </w:rPr>
      </w:pPr>
      <w:r w:rsidRPr="0054474F">
        <w:rPr>
          <w:szCs w:val="21"/>
        </w:rPr>
        <w:t>「</w:t>
      </w:r>
      <w:r>
        <w:rPr>
          <w:rFonts w:ascii="Arial" w:hAnsi="Arial" w:cs="Arial" w:hint="eastAsia"/>
          <w:color w:val="000000"/>
          <w:szCs w:val="21"/>
          <w:shd w:val="clear" w:color="auto" w:fill="FFFFFF"/>
        </w:rPr>
        <w:t>学生会館委員会規則</w:t>
      </w:r>
      <w:r w:rsidRPr="0054474F">
        <w:rPr>
          <w:szCs w:val="21"/>
        </w:rPr>
        <w:t>」</w:t>
      </w:r>
      <w:r>
        <w:rPr>
          <w:rFonts w:hint="eastAsia"/>
          <w:szCs w:val="21"/>
        </w:rPr>
        <w:t>を以下</w:t>
      </w:r>
      <w:r w:rsidRPr="0054474F">
        <w:rPr>
          <w:szCs w:val="21"/>
        </w:rPr>
        <w:t>のように改正する。</w:t>
      </w:r>
    </w:p>
    <w:p w14:paraId="00249139" w14:textId="5099B057" w:rsidR="005F088A" w:rsidRDefault="005F088A" w:rsidP="005F088A">
      <w:pPr>
        <w:ind w:firstLineChars="270" w:firstLine="567"/>
        <w:rPr>
          <w:szCs w:val="21"/>
        </w:rPr>
      </w:pPr>
      <w:r>
        <w:rPr>
          <w:rFonts w:hint="eastAsia"/>
          <w:szCs w:val="21"/>
        </w:rPr>
        <w:t>ただしこの改正は、学生会館委員会規則第</w:t>
      </w:r>
      <w:r>
        <w:rPr>
          <w:szCs w:val="21"/>
        </w:rPr>
        <w:t>12</w:t>
      </w:r>
      <w:r>
        <w:rPr>
          <w:rFonts w:hint="eastAsia"/>
          <w:szCs w:val="21"/>
        </w:rPr>
        <w:t>条により学生会館委員会が発議し、</w:t>
      </w:r>
    </w:p>
    <w:p w14:paraId="730B766C" w14:textId="52A0F07A" w:rsidR="005F088A" w:rsidRPr="0054474F" w:rsidRDefault="005F088A" w:rsidP="005F088A">
      <w:pPr>
        <w:ind w:firstLineChars="270" w:firstLine="567"/>
        <w:rPr>
          <w:rFonts w:hint="eastAsia"/>
          <w:szCs w:val="21"/>
          <w:lang w:eastAsia="zh-CN"/>
        </w:rPr>
      </w:pPr>
      <w:r w:rsidRPr="005F088A">
        <w:rPr>
          <w:rFonts w:hint="eastAsia"/>
          <w:szCs w:val="21"/>
          <w:lang w:eastAsia="zh-CN"/>
        </w:rPr>
        <w:t>自治委員会、学友会学生理事会、生協理事会</w:t>
      </w:r>
      <w:r>
        <w:rPr>
          <w:rFonts w:hint="eastAsia"/>
          <w:szCs w:val="21"/>
        </w:rPr>
        <w:t>の承認により成立した。</w:t>
      </w:r>
    </w:p>
    <w:p w14:paraId="72788DBA" w14:textId="77777777" w:rsidR="005F088A" w:rsidRPr="0054474F" w:rsidRDefault="005F088A" w:rsidP="005F088A">
      <w:pPr>
        <w:pStyle w:val="Web"/>
        <w:shd w:val="clear" w:color="auto" w:fill="FFFFFF"/>
        <w:spacing w:before="0" w:beforeAutospacing="0" w:after="120" w:afterAutospacing="0" w:line="360" w:lineRule="atLeast"/>
        <w:ind w:leftChars="-1" w:left="-2" w:firstLine="2"/>
        <w:rPr>
          <w:rFonts w:asciiTheme="minorHAnsi" w:eastAsiaTheme="minorEastAsia" w:hAnsiTheme="minorHAnsi"/>
          <w:color w:val="000000"/>
          <w:sz w:val="21"/>
          <w:szCs w:val="21"/>
          <w:lang w:eastAsia="zh-CN"/>
        </w:rPr>
      </w:pPr>
    </w:p>
    <w:p w14:paraId="35E533E1" w14:textId="77777777" w:rsidR="005F088A" w:rsidRPr="005F088A" w:rsidRDefault="005F088A" w:rsidP="005F088A">
      <w:pPr>
        <w:jc w:val="left"/>
        <w:rPr>
          <w:color w:val="000000" w:themeColor="text1"/>
        </w:rPr>
      </w:pPr>
      <w:r w:rsidRPr="005F088A">
        <w:rPr>
          <w:rFonts w:hint="eastAsia"/>
          <w:color w:val="000000" w:themeColor="text1"/>
        </w:rPr>
        <w:t>（学生会館委員会の構成）</w:t>
      </w:r>
    </w:p>
    <w:p w14:paraId="35040A7E" w14:textId="77777777" w:rsidR="005F088A" w:rsidRPr="005F088A" w:rsidRDefault="005F088A" w:rsidP="005F088A">
      <w:pPr>
        <w:pStyle w:val="a3"/>
        <w:numPr>
          <w:ilvl w:val="0"/>
          <w:numId w:val="22"/>
        </w:numPr>
        <w:ind w:leftChars="0"/>
        <w:jc w:val="left"/>
        <w:rPr>
          <w:color w:val="000000" w:themeColor="text1"/>
        </w:rPr>
      </w:pPr>
      <w:r w:rsidRPr="005F088A">
        <w:rPr>
          <w:rFonts w:hint="eastAsia"/>
          <w:color w:val="000000" w:themeColor="text1"/>
        </w:rPr>
        <w:t>学生会館委員会は次の委員をもって構成する。</w:t>
      </w:r>
    </w:p>
    <w:p w14:paraId="77134FBF" w14:textId="77777777" w:rsidR="005F088A" w:rsidRPr="005F088A" w:rsidRDefault="005F088A" w:rsidP="005F088A">
      <w:pPr>
        <w:pStyle w:val="a3"/>
        <w:numPr>
          <w:ilvl w:val="0"/>
          <w:numId w:val="3"/>
        </w:numPr>
        <w:ind w:leftChars="0"/>
        <w:jc w:val="left"/>
        <w:rPr>
          <w:color w:val="000000" w:themeColor="text1"/>
        </w:rPr>
      </w:pPr>
      <w:r w:rsidRPr="005F088A">
        <w:rPr>
          <w:rFonts w:hint="eastAsia"/>
          <w:color w:val="000000" w:themeColor="text1"/>
        </w:rPr>
        <w:t>東京大学教養学部学生自治会（以下「自治会」と称する。）代表として自治委員会において選出された自治会員３名</w:t>
      </w:r>
    </w:p>
    <w:p w14:paraId="3AE759A2" w14:textId="77777777" w:rsidR="005F088A" w:rsidRPr="005F088A" w:rsidRDefault="005F088A" w:rsidP="005F088A">
      <w:pPr>
        <w:pStyle w:val="a3"/>
        <w:numPr>
          <w:ilvl w:val="0"/>
          <w:numId w:val="3"/>
        </w:numPr>
        <w:ind w:leftChars="0"/>
        <w:jc w:val="left"/>
        <w:rPr>
          <w:color w:val="000000" w:themeColor="text1"/>
        </w:rPr>
      </w:pPr>
      <w:r w:rsidRPr="005F088A">
        <w:rPr>
          <w:rFonts w:hint="eastAsia"/>
          <w:color w:val="000000" w:themeColor="text1"/>
        </w:rPr>
        <w:t>東京大学教養学部学友会（以下「学友会」と称する。）代表として学友会学生理事会において選出された学友会員３名（準会員を除く）</w:t>
      </w:r>
    </w:p>
    <w:p w14:paraId="58667072" w14:textId="77777777" w:rsidR="005F088A" w:rsidRPr="005F088A" w:rsidRDefault="005F088A" w:rsidP="005F088A">
      <w:pPr>
        <w:pStyle w:val="a3"/>
        <w:numPr>
          <w:ilvl w:val="0"/>
          <w:numId w:val="3"/>
        </w:numPr>
        <w:ind w:leftChars="0"/>
        <w:jc w:val="left"/>
        <w:rPr>
          <w:color w:val="000000" w:themeColor="text1"/>
        </w:rPr>
      </w:pPr>
      <w:r w:rsidRPr="005F088A">
        <w:rPr>
          <w:rFonts w:hint="eastAsia"/>
          <w:color w:val="000000" w:themeColor="text1"/>
        </w:rPr>
        <w:t>東京大学消費生活協同組合（以下「生協」と称する。）代表として生協理事会において選出された東京大学学生組合員３名</w:t>
      </w:r>
    </w:p>
    <w:p w14:paraId="6CF4A206" w14:textId="77777777" w:rsidR="005F088A" w:rsidRPr="005F088A" w:rsidRDefault="005F088A" w:rsidP="005F088A">
      <w:pPr>
        <w:pStyle w:val="a3"/>
        <w:numPr>
          <w:ilvl w:val="0"/>
          <w:numId w:val="4"/>
        </w:numPr>
        <w:ind w:leftChars="0"/>
        <w:jc w:val="left"/>
        <w:rPr>
          <w:color w:val="000000" w:themeColor="text1"/>
        </w:rPr>
      </w:pPr>
      <w:r w:rsidRPr="005F088A">
        <w:rPr>
          <w:rFonts w:hint="eastAsia"/>
          <w:color w:val="000000" w:themeColor="text1"/>
        </w:rPr>
        <w:t>自治会、学友会、生協の３団体（以下「各団体」と称する。）代表のうち、少くとも各１名は運営委員を兼任する。</w:t>
      </w:r>
    </w:p>
    <w:p w14:paraId="7FF8AD7F" w14:textId="77777777" w:rsidR="005F088A" w:rsidRPr="005F088A" w:rsidRDefault="005F088A" w:rsidP="005F088A">
      <w:pPr>
        <w:jc w:val="left"/>
        <w:rPr>
          <w:color w:val="000000" w:themeColor="text1"/>
        </w:rPr>
      </w:pPr>
    </w:p>
    <w:p w14:paraId="0224E1F1" w14:textId="77777777" w:rsidR="005F088A" w:rsidRPr="005F088A" w:rsidRDefault="005F088A" w:rsidP="005F088A">
      <w:pPr>
        <w:jc w:val="left"/>
        <w:rPr>
          <w:color w:val="000000" w:themeColor="text1"/>
        </w:rPr>
      </w:pPr>
      <w:r w:rsidRPr="005F088A">
        <w:rPr>
          <w:rFonts w:hint="eastAsia"/>
          <w:color w:val="000000" w:themeColor="text1"/>
        </w:rPr>
        <w:t>（学生会館委員会の任務と権限）</w:t>
      </w:r>
    </w:p>
    <w:p w14:paraId="5BFC9751" w14:textId="77777777" w:rsidR="005F088A" w:rsidRPr="005F088A" w:rsidRDefault="005F088A" w:rsidP="005F088A">
      <w:pPr>
        <w:pStyle w:val="a3"/>
        <w:numPr>
          <w:ilvl w:val="0"/>
          <w:numId w:val="22"/>
        </w:numPr>
        <w:ind w:leftChars="0"/>
        <w:jc w:val="left"/>
        <w:rPr>
          <w:color w:val="000000" w:themeColor="text1"/>
        </w:rPr>
      </w:pPr>
      <w:r w:rsidRPr="005F088A">
        <w:rPr>
          <w:rFonts w:hint="eastAsia"/>
          <w:color w:val="000000" w:themeColor="text1"/>
        </w:rPr>
        <w:t>学生会館委員会は学生会館規約第２条にしたがい学生会館一般に関する諸事項、特に次の事項を行うものとする。</w:t>
      </w:r>
    </w:p>
    <w:p w14:paraId="0445E42F" w14:textId="77777777" w:rsidR="005F088A" w:rsidRPr="005F088A" w:rsidRDefault="005F088A" w:rsidP="005F088A">
      <w:pPr>
        <w:pStyle w:val="a3"/>
        <w:numPr>
          <w:ilvl w:val="0"/>
          <w:numId w:val="5"/>
        </w:numPr>
        <w:ind w:leftChars="0"/>
        <w:jc w:val="left"/>
        <w:rPr>
          <w:color w:val="000000" w:themeColor="text1"/>
        </w:rPr>
      </w:pPr>
      <w:r w:rsidRPr="005F088A">
        <w:rPr>
          <w:rFonts w:hint="eastAsia"/>
          <w:color w:val="000000" w:themeColor="text1"/>
        </w:rPr>
        <w:t>学生会館の施設及び経営費に関する予算案の作成</w:t>
      </w:r>
    </w:p>
    <w:p w14:paraId="084F9CD2" w14:textId="77777777" w:rsidR="005F088A" w:rsidRPr="005F088A" w:rsidRDefault="005F088A" w:rsidP="005F088A">
      <w:pPr>
        <w:pStyle w:val="a3"/>
        <w:numPr>
          <w:ilvl w:val="0"/>
          <w:numId w:val="5"/>
        </w:numPr>
        <w:ind w:leftChars="0"/>
        <w:jc w:val="left"/>
        <w:rPr>
          <w:color w:val="000000" w:themeColor="text1"/>
        </w:rPr>
      </w:pPr>
      <w:r w:rsidRPr="005F088A">
        <w:rPr>
          <w:rFonts w:hint="eastAsia"/>
          <w:color w:val="000000" w:themeColor="text1"/>
        </w:rPr>
        <w:t>学生会館委員会会計について第８条第３項に定める事項</w:t>
      </w:r>
    </w:p>
    <w:p w14:paraId="713FCB2D" w14:textId="77777777" w:rsidR="005F088A" w:rsidRPr="005F088A" w:rsidRDefault="005F088A" w:rsidP="005F088A">
      <w:pPr>
        <w:pStyle w:val="a3"/>
        <w:numPr>
          <w:ilvl w:val="0"/>
          <w:numId w:val="5"/>
        </w:numPr>
        <w:ind w:leftChars="0"/>
        <w:jc w:val="left"/>
        <w:rPr>
          <w:color w:val="000000" w:themeColor="text1"/>
        </w:rPr>
      </w:pPr>
      <w:r w:rsidRPr="005F088A">
        <w:rPr>
          <w:rFonts w:hint="eastAsia"/>
          <w:color w:val="000000" w:themeColor="text1"/>
        </w:rPr>
        <w:t>運営方針の審議決定</w:t>
      </w:r>
    </w:p>
    <w:p w14:paraId="3762619A" w14:textId="77777777" w:rsidR="005F088A" w:rsidRPr="005F088A" w:rsidRDefault="005F088A" w:rsidP="005F088A">
      <w:pPr>
        <w:pStyle w:val="a3"/>
        <w:numPr>
          <w:ilvl w:val="0"/>
          <w:numId w:val="5"/>
        </w:numPr>
        <w:ind w:leftChars="0"/>
        <w:jc w:val="left"/>
        <w:rPr>
          <w:color w:val="000000" w:themeColor="text1"/>
        </w:rPr>
      </w:pPr>
      <w:r w:rsidRPr="005F088A">
        <w:rPr>
          <w:rFonts w:hint="eastAsia"/>
          <w:color w:val="000000" w:themeColor="text1"/>
        </w:rPr>
        <w:t>運営委員の業務に対する管理</w:t>
      </w:r>
    </w:p>
    <w:p w14:paraId="54472C48" w14:textId="77777777" w:rsidR="005F088A" w:rsidRPr="005F088A" w:rsidRDefault="005F088A" w:rsidP="005F088A">
      <w:pPr>
        <w:pStyle w:val="a3"/>
        <w:numPr>
          <w:ilvl w:val="0"/>
          <w:numId w:val="5"/>
        </w:numPr>
        <w:ind w:leftChars="0"/>
        <w:jc w:val="left"/>
        <w:rPr>
          <w:color w:val="000000" w:themeColor="text1"/>
        </w:rPr>
      </w:pPr>
      <w:r w:rsidRPr="005F088A">
        <w:rPr>
          <w:rFonts w:hint="eastAsia"/>
          <w:color w:val="000000" w:themeColor="text1"/>
        </w:rPr>
        <w:t>運営委員の任免</w:t>
      </w:r>
    </w:p>
    <w:p w14:paraId="497AB01B" w14:textId="77777777" w:rsidR="005F088A" w:rsidRPr="005F088A" w:rsidRDefault="005F088A" w:rsidP="005F088A">
      <w:pPr>
        <w:pStyle w:val="a3"/>
        <w:numPr>
          <w:ilvl w:val="0"/>
          <w:numId w:val="5"/>
        </w:numPr>
        <w:ind w:leftChars="0"/>
        <w:jc w:val="left"/>
        <w:rPr>
          <w:color w:val="000000" w:themeColor="text1"/>
        </w:rPr>
      </w:pPr>
      <w:r w:rsidRPr="005F088A">
        <w:rPr>
          <w:rFonts w:hint="eastAsia"/>
          <w:color w:val="000000" w:themeColor="text1"/>
        </w:rPr>
        <w:t>使用細則その他規則・規定の改廃制定</w:t>
      </w:r>
    </w:p>
    <w:p w14:paraId="02C2CF82" w14:textId="77777777" w:rsidR="005F088A" w:rsidRPr="005F088A" w:rsidRDefault="005F088A" w:rsidP="005F088A">
      <w:pPr>
        <w:pStyle w:val="a3"/>
        <w:numPr>
          <w:ilvl w:val="0"/>
          <w:numId w:val="5"/>
        </w:numPr>
        <w:ind w:leftChars="0"/>
        <w:jc w:val="left"/>
        <w:rPr>
          <w:color w:val="000000" w:themeColor="text1"/>
        </w:rPr>
      </w:pPr>
      <w:r w:rsidRPr="005F088A">
        <w:rPr>
          <w:rFonts w:hint="eastAsia"/>
          <w:color w:val="000000" w:themeColor="text1"/>
        </w:rPr>
        <w:t>学生会館の経理事務及び事務員に関する事項</w:t>
      </w:r>
    </w:p>
    <w:p w14:paraId="069F5D96" w14:textId="77777777" w:rsidR="005F088A" w:rsidRPr="005F088A" w:rsidRDefault="005F088A" w:rsidP="005F088A">
      <w:pPr>
        <w:pStyle w:val="a3"/>
        <w:numPr>
          <w:ilvl w:val="0"/>
          <w:numId w:val="5"/>
        </w:numPr>
        <w:ind w:leftChars="0"/>
        <w:jc w:val="left"/>
        <w:rPr>
          <w:color w:val="000000" w:themeColor="text1"/>
        </w:rPr>
      </w:pPr>
      <w:r w:rsidRPr="005F088A">
        <w:rPr>
          <w:rFonts w:hint="eastAsia"/>
          <w:color w:val="000000" w:themeColor="text1"/>
        </w:rPr>
        <w:t>規則違反に対する使用禁止・弁償に関する事項</w:t>
      </w:r>
    </w:p>
    <w:p w14:paraId="2AD5EF2E" w14:textId="77777777" w:rsidR="005F088A" w:rsidRPr="005F088A" w:rsidRDefault="005F088A" w:rsidP="005F088A">
      <w:pPr>
        <w:pStyle w:val="a3"/>
        <w:numPr>
          <w:ilvl w:val="0"/>
          <w:numId w:val="5"/>
        </w:numPr>
        <w:ind w:leftChars="0"/>
        <w:jc w:val="left"/>
        <w:rPr>
          <w:color w:val="000000" w:themeColor="text1"/>
        </w:rPr>
      </w:pPr>
      <w:r w:rsidRPr="005F088A">
        <w:rPr>
          <w:rFonts w:hint="eastAsia"/>
          <w:color w:val="000000" w:themeColor="text1"/>
        </w:rPr>
        <w:t>施設の維持拡充に関する事項</w:t>
      </w:r>
    </w:p>
    <w:p w14:paraId="6C457E35" w14:textId="77777777" w:rsidR="005F088A" w:rsidRPr="005F088A" w:rsidRDefault="005F088A" w:rsidP="005F088A">
      <w:pPr>
        <w:pStyle w:val="a3"/>
        <w:numPr>
          <w:ilvl w:val="0"/>
          <w:numId w:val="5"/>
        </w:numPr>
        <w:ind w:leftChars="0"/>
        <w:jc w:val="left"/>
        <w:rPr>
          <w:color w:val="000000" w:themeColor="text1"/>
        </w:rPr>
      </w:pPr>
      <w:r w:rsidRPr="005F088A">
        <w:rPr>
          <w:rFonts w:hint="eastAsia"/>
          <w:color w:val="000000" w:themeColor="text1"/>
        </w:rPr>
        <w:t>鍵の管理に関する事項</w:t>
      </w:r>
    </w:p>
    <w:p w14:paraId="4107A549" w14:textId="77777777" w:rsidR="005F088A" w:rsidRPr="005F088A" w:rsidRDefault="005F088A" w:rsidP="005F088A">
      <w:pPr>
        <w:pStyle w:val="a3"/>
        <w:numPr>
          <w:ilvl w:val="0"/>
          <w:numId w:val="5"/>
        </w:numPr>
        <w:ind w:leftChars="0"/>
        <w:jc w:val="left"/>
        <w:rPr>
          <w:color w:val="000000" w:themeColor="text1"/>
        </w:rPr>
      </w:pPr>
      <w:r w:rsidRPr="005F088A">
        <w:rPr>
          <w:rFonts w:hint="eastAsia"/>
          <w:color w:val="000000" w:themeColor="text1"/>
        </w:rPr>
        <w:t>運営委員の決定に対する使用者の異議申し立ての受理・裁定</w:t>
      </w:r>
    </w:p>
    <w:p w14:paraId="5D5CC4A6" w14:textId="77777777" w:rsidR="005F088A" w:rsidRPr="005F088A" w:rsidRDefault="005F088A" w:rsidP="005F088A">
      <w:pPr>
        <w:pStyle w:val="a3"/>
        <w:numPr>
          <w:ilvl w:val="0"/>
          <w:numId w:val="5"/>
        </w:numPr>
        <w:ind w:leftChars="0"/>
        <w:jc w:val="left"/>
        <w:rPr>
          <w:color w:val="000000" w:themeColor="text1"/>
        </w:rPr>
      </w:pPr>
      <w:r w:rsidRPr="005F088A">
        <w:rPr>
          <w:rFonts w:hint="eastAsia"/>
          <w:color w:val="000000" w:themeColor="text1"/>
        </w:rPr>
        <w:lastRenderedPageBreak/>
        <w:t>学友会の決定に基づくサークル関係諸室の使用の許可</w:t>
      </w:r>
    </w:p>
    <w:p w14:paraId="4AF0FA0F" w14:textId="77777777" w:rsidR="005F088A" w:rsidRPr="005F088A" w:rsidRDefault="005F088A" w:rsidP="005F088A">
      <w:pPr>
        <w:jc w:val="left"/>
        <w:rPr>
          <w:color w:val="000000" w:themeColor="text1"/>
        </w:rPr>
      </w:pPr>
    </w:p>
    <w:p w14:paraId="19B5DE8E" w14:textId="77777777" w:rsidR="005F088A" w:rsidRPr="005F088A" w:rsidRDefault="005F088A" w:rsidP="005F088A">
      <w:pPr>
        <w:jc w:val="left"/>
        <w:rPr>
          <w:color w:val="000000" w:themeColor="text1"/>
          <w:lang w:eastAsia="zh-CN"/>
        </w:rPr>
      </w:pPr>
      <w:r w:rsidRPr="005F088A">
        <w:rPr>
          <w:rFonts w:hint="eastAsia"/>
          <w:color w:val="000000" w:themeColor="text1"/>
          <w:lang w:eastAsia="zh-CN"/>
        </w:rPr>
        <w:t>（学生会館委員会議長）</w:t>
      </w:r>
    </w:p>
    <w:p w14:paraId="71279D8A" w14:textId="77777777" w:rsidR="005F088A" w:rsidRPr="005F088A" w:rsidRDefault="005F088A" w:rsidP="005F088A">
      <w:pPr>
        <w:pStyle w:val="a3"/>
        <w:numPr>
          <w:ilvl w:val="0"/>
          <w:numId w:val="6"/>
        </w:numPr>
        <w:ind w:leftChars="0"/>
        <w:jc w:val="left"/>
        <w:rPr>
          <w:color w:val="000000" w:themeColor="text1"/>
        </w:rPr>
      </w:pPr>
      <w:r w:rsidRPr="005F088A">
        <w:rPr>
          <w:rFonts w:hint="eastAsia"/>
          <w:color w:val="000000" w:themeColor="text1"/>
        </w:rPr>
        <w:t>学生会館委員会議長（以下「議長」と称する。）は、第１条第２項で定めた運営委員を兼ねる学生会館委員の中から学生会館委員会で選出する。</w:t>
      </w:r>
    </w:p>
    <w:p w14:paraId="17D39A91" w14:textId="77777777" w:rsidR="005F088A" w:rsidRPr="005F088A" w:rsidRDefault="005F088A" w:rsidP="005F088A">
      <w:pPr>
        <w:pStyle w:val="a3"/>
        <w:numPr>
          <w:ilvl w:val="0"/>
          <w:numId w:val="9"/>
        </w:numPr>
        <w:ind w:leftChars="0"/>
        <w:jc w:val="left"/>
        <w:rPr>
          <w:color w:val="000000" w:themeColor="text1"/>
        </w:rPr>
      </w:pPr>
      <w:r w:rsidRPr="005F088A">
        <w:rPr>
          <w:rFonts w:hint="eastAsia"/>
          <w:color w:val="000000" w:themeColor="text1"/>
        </w:rPr>
        <w:t>議長は学生会館委員会を召集する。</w:t>
      </w:r>
    </w:p>
    <w:p w14:paraId="2BDD61A7" w14:textId="77777777" w:rsidR="005F088A" w:rsidRPr="005F088A" w:rsidRDefault="005F088A" w:rsidP="005F088A">
      <w:pPr>
        <w:pStyle w:val="a3"/>
        <w:numPr>
          <w:ilvl w:val="0"/>
          <w:numId w:val="9"/>
        </w:numPr>
        <w:ind w:leftChars="0"/>
        <w:jc w:val="left"/>
        <w:rPr>
          <w:color w:val="000000" w:themeColor="text1"/>
        </w:rPr>
      </w:pPr>
      <w:r w:rsidRPr="005F088A">
        <w:rPr>
          <w:rFonts w:hint="eastAsia"/>
          <w:color w:val="000000" w:themeColor="text1"/>
        </w:rPr>
        <w:t>議長に事故ある時は議長の指名した委員が職務を代行する。</w:t>
      </w:r>
    </w:p>
    <w:p w14:paraId="66F80740" w14:textId="77777777" w:rsidR="005F088A" w:rsidRPr="005F088A" w:rsidRDefault="005F088A" w:rsidP="005F088A">
      <w:pPr>
        <w:jc w:val="left"/>
        <w:rPr>
          <w:color w:val="000000" w:themeColor="text1"/>
        </w:rPr>
      </w:pPr>
    </w:p>
    <w:p w14:paraId="543B1C4F" w14:textId="77777777" w:rsidR="005F088A" w:rsidRPr="005F088A" w:rsidRDefault="005F088A" w:rsidP="005F088A">
      <w:pPr>
        <w:jc w:val="left"/>
        <w:rPr>
          <w:color w:val="000000" w:themeColor="text1"/>
        </w:rPr>
      </w:pPr>
      <w:r w:rsidRPr="005F088A">
        <w:rPr>
          <w:rFonts w:hint="eastAsia"/>
          <w:color w:val="000000" w:themeColor="text1"/>
        </w:rPr>
        <w:t>（学生会館委員会の召集及び議決）</w:t>
      </w:r>
    </w:p>
    <w:p w14:paraId="7AB9D86A" w14:textId="77777777" w:rsidR="005F088A" w:rsidRPr="005F088A" w:rsidRDefault="005F088A" w:rsidP="005F088A">
      <w:pPr>
        <w:pStyle w:val="a3"/>
        <w:numPr>
          <w:ilvl w:val="0"/>
          <w:numId w:val="8"/>
        </w:numPr>
        <w:ind w:leftChars="0"/>
        <w:jc w:val="left"/>
        <w:rPr>
          <w:color w:val="000000" w:themeColor="text1"/>
        </w:rPr>
      </w:pPr>
      <w:r w:rsidRPr="005F088A">
        <w:rPr>
          <w:rFonts w:hint="eastAsia"/>
          <w:color w:val="000000" w:themeColor="text1"/>
        </w:rPr>
        <w:t>議長は少くとも月１回委員会を召集しなければならない。</w:t>
      </w:r>
    </w:p>
    <w:p w14:paraId="46B052EB" w14:textId="77777777" w:rsidR="005F088A" w:rsidRPr="005F088A" w:rsidRDefault="005F088A" w:rsidP="005F088A">
      <w:pPr>
        <w:pStyle w:val="a3"/>
        <w:numPr>
          <w:ilvl w:val="0"/>
          <w:numId w:val="7"/>
        </w:numPr>
        <w:ind w:leftChars="0"/>
        <w:jc w:val="left"/>
        <w:rPr>
          <w:color w:val="000000" w:themeColor="text1"/>
        </w:rPr>
      </w:pPr>
      <w:r w:rsidRPr="005F088A">
        <w:rPr>
          <w:rFonts w:hint="eastAsia"/>
          <w:color w:val="000000" w:themeColor="text1"/>
        </w:rPr>
        <w:t>全委員の３分の１以上の要求があれば議長は委員会を召集しなければならない。</w:t>
      </w:r>
    </w:p>
    <w:p w14:paraId="7569D750" w14:textId="77777777" w:rsidR="005F088A" w:rsidRPr="005F088A" w:rsidRDefault="005F088A" w:rsidP="005F088A">
      <w:pPr>
        <w:pStyle w:val="a3"/>
        <w:numPr>
          <w:ilvl w:val="0"/>
          <w:numId w:val="7"/>
        </w:numPr>
        <w:ind w:leftChars="0"/>
        <w:jc w:val="left"/>
        <w:rPr>
          <w:color w:val="000000" w:themeColor="text1"/>
        </w:rPr>
      </w:pPr>
      <w:r w:rsidRPr="005F088A">
        <w:rPr>
          <w:rFonts w:hint="eastAsia"/>
          <w:color w:val="000000" w:themeColor="text1"/>
        </w:rPr>
        <w:t>委員会は委員の過半数の出席によって成立し、委員会の議決は出席委員の過半数の賛成で成立する。但し、各団体代表のうち少くとも各１名は出席しなければならない。第２条第１</w:t>
      </w:r>
      <w:r w:rsidRPr="005F088A">
        <w:rPr>
          <w:rFonts w:hint="eastAsia"/>
          <w:color w:val="000000" w:themeColor="text1"/>
        </w:rPr>
        <w:t>,</w:t>
      </w:r>
      <w:r w:rsidRPr="005F088A">
        <w:rPr>
          <w:rFonts w:hint="eastAsia"/>
          <w:color w:val="000000" w:themeColor="text1"/>
        </w:rPr>
        <w:t>３号、第８条第３項に基づく議決については各団体に報告し承認を得なければならない。</w:t>
      </w:r>
    </w:p>
    <w:p w14:paraId="7875FF03" w14:textId="77777777" w:rsidR="005F088A" w:rsidRPr="005F088A" w:rsidRDefault="005F088A" w:rsidP="005F088A">
      <w:pPr>
        <w:pStyle w:val="a3"/>
        <w:numPr>
          <w:ilvl w:val="0"/>
          <w:numId w:val="7"/>
        </w:numPr>
        <w:ind w:leftChars="0"/>
        <w:jc w:val="left"/>
        <w:rPr>
          <w:color w:val="000000" w:themeColor="text1"/>
        </w:rPr>
      </w:pPr>
      <w:r w:rsidRPr="005F088A">
        <w:rPr>
          <w:rFonts w:hint="eastAsia"/>
          <w:color w:val="000000" w:themeColor="text1"/>
        </w:rPr>
        <w:t>委員会が必要と認めたときは委員以外の者を出席させることができる。</w:t>
      </w:r>
    </w:p>
    <w:p w14:paraId="61C5061B" w14:textId="77777777" w:rsidR="005F088A" w:rsidRPr="005F088A" w:rsidRDefault="005F088A" w:rsidP="005F088A">
      <w:pPr>
        <w:pStyle w:val="a3"/>
        <w:numPr>
          <w:ilvl w:val="0"/>
          <w:numId w:val="7"/>
        </w:numPr>
        <w:ind w:leftChars="0"/>
        <w:jc w:val="left"/>
        <w:rPr>
          <w:color w:val="000000" w:themeColor="text1"/>
        </w:rPr>
      </w:pPr>
      <w:r w:rsidRPr="005F088A">
        <w:rPr>
          <w:rFonts w:hint="eastAsia"/>
          <w:color w:val="000000" w:themeColor="text1"/>
        </w:rPr>
        <w:t>運営委員は委員会に出席できる。</w:t>
      </w:r>
    </w:p>
    <w:p w14:paraId="5E8828ED" w14:textId="77777777" w:rsidR="005F088A" w:rsidRPr="005F088A" w:rsidRDefault="005F088A" w:rsidP="005F088A">
      <w:pPr>
        <w:pStyle w:val="a3"/>
        <w:numPr>
          <w:ilvl w:val="0"/>
          <w:numId w:val="7"/>
        </w:numPr>
        <w:ind w:leftChars="0"/>
        <w:jc w:val="left"/>
        <w:rPr>
          <w:color w:val="000000" w:themeColor="text1"/>
        </w:rPr>
      </w:pPr>
      <w:r w:rsidRPr="005F088A">
        <w:rPr>
          <w:rFonts w:hint="eastAsia"/>
          <w:color w:val="000000" w:themeColor="text1"/>
        </w:rPr>
        <w:t>委員会を召集する場合、議長は、議長を除く学生会館委員から１名を、議事録の作成を担当する書記に任命する。</w:t>
      </w:r>
    </w:p>
    <w:p w14:paraId="2896F440" w14:textId="77777777" w:rsidR="005F088A" w:rsidRPr="005F088A" w:rsidRDefault="005F088A" w:rsidP="005F088A">
      <w:pPr>
        <w:pStyle w:val="a3"/>
        <w:numPr>
          <w:ilvl w:val="0"/>
          <w:numId w:val="7"/>
        </w:numPr>
        <w:ind w:leftChars="0"/>
        <w:jc w:val="left"/>
        <w:rPr>
          <w:color w:val="000000" w:themeColor="text1"/>
        </w:rPr>
      </w:pPr>
      <w:r w:rsidRPr="005F088A">
        <w:rPr>
          <w:rFonts w:hint="eastAsia"/>
          <w:color w:val="000000" w:themeColor="text1"/>
        </w:rPr>
        <w:t>運営委員を兼任する者は、学生会館運営委員規程に定める窓口業務を行いながら、同時に学生会館委員会に出席できる。</w:t>
      </w:r>
    </w:p>
    <w:p w14:paraId="42250129" w14:textId="77777777" w:rsidR="005F088A" w:rsidRPr="005F088A" w:rsidRDefault="005F088A" w:rsidP="005F088A">
      <w:pPr>
        <w:pStyle w:val="a3"/>
        <w:numPr>
          <w:ilvl w:val="0"/>
          <w:numId w:val="7"/>
        </w:numPr>
        <w:ind w:leftChars="0"/>
        <w:jc w:val="left"/>
        <w:rPr>
          <w:color w:val="000000" w:themeColor="text1"/>
        </w:rPr>
      </w:pPr>
      <w:r w:rsidRPr="005F088A">
        <w:rPr>
          <w:rFonts w:hint="eastAsia"/>
          <w:color w:val="000000" w:themeColor="text1"/>
        </w:rPr>
        <w:t>前項の規定にかかわらず、議長または書記である者は、窓口業務を行いながら同時に学生会館委員会に出席することはできない。</w:t>
      </w:r>
    </w:p>
    <w:p w14:paraId="20AA476E" w14:textId="77777777" w:rsidR="005F088A" w:rsidRPr="005F088A" w:rsidRDefault="005F088A" w:rsidP="005F088A">
      <w:pPr>
        <w:jc w:val="left"/>
        <w:rPr>
          <w:color w:val="000000" w:themeColor="text1"/>
        </w:rPr>
      </w:pPr>
    </w:p>
    <w:p w14:paraId="3F831004" w14:textId="77777777" w:rsidR="005F088A" w:rsidRPr="005F088A" w:rsidRDefault="005F088A" w:rsidP="005F088A">
      <w:pPr>
        <w:jc w:val="left"/>
        <w:rPr>
          <w:color w:val="000000" w:themeColor="text1"/>
        </w:rPr>
      </w:pPr>
      <w:r w:rsidRPr="005F088A">
        <w:rPr>
          <w:rFonts w:hint="eastAsia"/>
          <w:color w:val="000000" w:themeColor="text1"/>
        </w:rPr>
        <w:t>（運営委員）</w:t>
      </w:r>
    </w:p>
    <w:p w14:paraId="220A471E" w14:textId="77777777" w:rsidR="005F088A" w:rsidRPr="005F088A" w:rsidRDefault="005F088A" w:rsidP="005F088A">
      <w:pPr>
        <w:pStyle w:val="a3"/>
        <w:numPr>
          <w:ilvl w:val="0"/>
          <w:numId w:val="10"/>
        </w:numPr>
        <w:ind w:leftChars="0"/>
        <w:jc w:val="left"/>
        <w:rPr>
          <w:color w:val="000000" w:themeColor="text1"/>
        </w:rPr>
      </w:pPr>
      <w:r w:rsidRPr="005F088A">
        <w:rPr>
          <w:rFonts w:hint="eastAsia"/>
          <w:color w:val="000000" w:themeColor="text1"/>
        </w:rPr>
        <w:t>運営委員は第１条第２項に定める学生会館委員３名及び公募により学生会館委員会が任命した東京大学学生、院生、研究生とする。定数は学生会館委員会で定める。</w:t>
      </w:r>
    </w:p>
    <w:p w14:paraId="7F56FF52" w14:textId="77777777" w:rsidR="005F088A" w:rsidRPr="005F088A" w:rsidRDefault="005F088A" w:rsidP="005F088A">
      <w:pPr>
        <w:jc w:val="left"/>
        <w:rPr>
          <w:color w:val="000000" w:themeColor="text1"/>
        </w:rPr>
      </w:pPr>
    </w:p>
    <w:p w14:paraId="478DDA2F" w14:textId="77777777" w:rsidR="005F088A" w:rsidRPr="005F088A" w:rsidRDefault="005F088A" w:rsidP="005F088A">
      <w:pPr>
        <w:jc w:val="left"/>
        <w:rPr>
          <w:color w:val="000000" w:themeColor="text1"/>
        </w:rPr>
      </w:pPr>
      <w:r w:rsidRPr="005F088A">
        <w:rPr>
          <w:rFonts w:hint="eastAsia"/>
          <w:color w:val="000000" w:themeColor="text1"/>
        </w:rPr>
        <w:t>（運営委員の任務）</w:t>
      </w:r>
    </w:p>
    <w:p w14:paraId="27F81E68" w14:textId="77777777" w:rsidR="005F088A" w:rsidRPr="005F088A" w:rsidRDefault="005F088A" w:rsidP="005F088A">
      <w:pPr>
        <w:pStyle w:val="a3"/>
        <w:numPr>
          <w:ilvl w:val="0"/>
          <w:numId w:val="10"/>
        </w:numPr>
        <w:ind w:leftChars="0"/>
        <w:jc w:val="left"/>
        <w:rPr>
          <w:color w:val="000000" w:themeColor="text1"/>
        </w:rPr>
      </w:pPr>
      <w:r w:rsidRPr="005F088A">
        <w:rPr>
          <w:rFonts w:hint="eastAsia"/>
          <w:color w:val="000000" w:themeColor="text1"/>
        </w:rPr>
        <w:t>運営委員は学生会館委員会の委託により、学生会館の実際的業務、特に次の事項を行うものとする。</w:t>
      </w:r>
    </w:p>
    <w:p w14:paraId="74B353BF" w14:textId="77777777" w:rsidR="005F088A" w:rsidRPr="005F088A" w:rsidRDefault="005F088A" w:rsidP="005F088A">
      <w:pPr>
        <w:pStyle w:val="a3"/>
        <w:numPr>
          <w:ilvl w:val="0"/>
          <w:numId w:val="11"/>
        </w:numPr>
        <w:ind w:leftChars="0"/>
        <w:jc w:val="left"/>
        <w:rPr>
          <w:color w:val="000000" w:themeColor="text1"/>
        </w:rPr>
      </w:pPr>
      <w:r w:rsidRPr="005F088A">
        <w:rPr>
          <w:rFonts w:hint="eastAsia"/>
          <w:color w:val="000000" w:themeColor="text1"/>
        </w:rPr>
        <w:t>学生会館施設の使用手続事務、館内での備品貸し出し</w:t>
      </w:r>
    </w:p>
    <w:p w14:paraId="1EA0A9AB" w14:textId="77777777" w:rsidR="005F088A" w:rsidRPr="005F088A" w:rsidRDefault="005F088A" w:rsidP="005F088A">
      <w:pPr>
        <w:pStyle w:val="a3"/>
        <w:numPr>
          <w:ilvl w:val="0"/>
          <w:numId w:val="11"/>
        </w:numPr>
        <w:ind w:leftChars="0"/>
        <w:jc w:val="left"/>
        <w:rPr>
          <w:color w:val="000000" w:themeColor="text1"/>
        </w:rPr>
      </w:pPr>
      <w:r w:rsidRPr="005F088A">
        <w:rPr>
          <w:rFonts w:hint="eastAsia"/>
          <w:color w:val="000000" w:themeColor="text1"/>
        </w:rPr>
        <w:t>学生会館及び館内施設と備品の保全</w:t>
      </w:r>
    </w:p>
    <w:p w14:paraId="1499D286" w14:textId="77777777" w:rsidR="005F088A" w:rsidRPr="005F088A" w:rsidRDefault="005F088A" w:rsidP="005F088A">
      <w:pPr>
        <w:pStyle w:val="a3"/>
        <w:numPr>
          <w:ilvl w:val="0"/>
          <w:numId w:val="11"/>
        </w:numPr>
        <w:ind w:leftChars="0"/>
        <w:jc w:val="left"/>
        <w:rPr>
          <w:color w:val="000000" w:themeColor="text1"/>
        </w:rPr>
      </w:pPr>
      <w:r w:rsidRPr="005F088A">
        <w:rPr>
          <w:rFonts w:hint="eastAsia"/>
          <w:color w:val="000000" w:themeColor="text1"/>
        </w:rPr>
        <w:t>学生会館の美化の点検</w:t>
      </w:r>
    </w:p>
    <w:p w14:paraId="6C2E2A81" w14:textId="77777777" w:rsidR="005F088A" w:rsidRPr="005F088A" w:rsidRDefault="005F088A" w:rsidP="005F088A">
      <w:pPr>
        <w:pStyle w:val="a3"/>
        <w:numPr>
          <w:ilvl w:val="0"/>
          <w:numId w:val="11"/>
        </w:numPr>
        <w:ind w:leftChars="0"/>
        <w:jc w:val="left"/>
        <w:rPr>
          <w:color w:val="000000" w:themeColor="text1"/>
        </w:rPr>
      </w:pPr>
      <w:r w:rsidRPr="005F088A">
        <w:rPr>
          <w:rFonts w:hint="eastAsia"/>
          <w:color w:val="000000" w:themeColor="text1"/>
        </w:rPr>
        <w:t>電気・ガス・水道の使用の点検</w:t>
      </w:r>
    </w:p>
    <w:p w14:paraId="4221902C" w14:textId="77777777" w:rsidR="005F088A" w:rsidRPr="005F088A" w:rsidRDefault="005F088A" w:rsidP="005F088A">
      <w:pPr>
        <w:jc w:val="left"/>
        <w:rPr>
          <w:color w:val="000000" w:themeColor="text1"/>
        </w:rPr>
      </w:pPr>
    </w:p>
    <w:p w14:paraId="1CA4C4D3" w14:textId="77777777" w:rsidR="005F088A" w:rsidRPr="005F088A" w:rsidRDefault="005F088A" w:rsidP="005F088A">
      <w:pPr>
        <w:jc w:val="left"/>
        <w:rPr>
          <w:color w:val="000000" w:themeColor="text1"/>
        </w:rPr>
      </w:pPr>
      <w:r w:rsidRPr="005F088A">
        <w:rPr>
          <w:rFonts w:hint="eastAsia"/>
          <w:color w:val="000000" w:themeColor="text1"/>
        </w:rPr>
        <w:lastRenderedPageBreak/>
        <w:t>（運営委員の運営報告）</w:t>
      </w:r>
    </w:p>
    <w:p w14:paraId="781F8826" w14:textId="77777777" w:rsidR="005F088A" w:rsidRPr="005F088A" w:rsidRDefault="005F088A" w:rsidP="005F088A">
      <w:pPr>
        <w:pStyle w:val="a3"/>
        <w:numPr>
          <w:ilvl w:val="0"/>
          <w:numId w:val="12"/>
        </w:numPr>
        <w:ind w:leftChars="0"/>
        <w:jc w:val="left"/>
        <w:rPr>
          <w:color w:val="000000" w:themeColor="text1"/>
        </w:rPr>
      </w:pPr>
      <w:r w:rsidRPr="005F088A">
        <w:rPr>
          <w:rFonts w:hint="eastAsia"/>
          <w:color w:val="000000" w:themeColor="text1"/>
        </w:rPr>
        <w:t>運営委員は運営経理の事務について学生会館委員会に報告して承認を得なければならない。</w:t>
      </w:r>
    </w:p>
    <w:p w14:paraId="6CB70E2A" w14:textId="77777777" w:rsidR="005F088A" w:rsidRPr="005F088A" w:rsidRDefault="005F088A" w:rsidP="005F088A">
      <w:pPr>
        <w:jc w:val="left"/>
        <w:rPr>
          <w:color w:val="000000" w:themeColor="text1"/>
        </w:rPr>
      </w:pPr>
    </w:p>
    <w:p w14:paraId="45A764E8" w14:textId="77777777" w:rsidR="005F088A" w:rsidRPr="005F088A" w:rsidRDefault="005F088A" w:rsidP="005F088A">
      <w:pPr>
        <w:jc w:val="left"/>
        <w:rPr>
          <w:color w:val="000000" w:themeColor="text1"/>
          <w:lang w:eastAsia="zh-CN"/>
        </w:rPr>
      </w:pPr>
      <w:r w:rsidRPr="005F088A">
        <w:rPr>
          <w:rFonts w:hint="eastAsia"/>
          <w:color w:val="000000" w:themeColor="text1"/>
          <w:lang w:eastAsia="zh-CN"/>
        </w:rPr>
        <w:t>（学生会館委員会会計）</w:t>
      </w:r>
    </w:p>
    <w:p w14:paraId="41D6F7AA" w14:textId="77777777" w:rsidR="005F088A" w:rsidRPr="005F088A" w:rsidRDefault="005F088A" w:rsidP="005F088A">
      <w:pPr>
        <w:pStyle w:val="a3"/>
        <w:numPr>
          <w:ilvl w:val="0"/>
          <w:numId w:val="12"/>
        </w:numPr>
        <w:ind w:leftChars="0"/>
        <w:jc w:val="left"/>
        <w:rPr>
          <w:color w:val="000000" w:themeColor="text1"/>
        </w:rPr>
      </w:pPr>
      <w:r w:rsidRPr="005F088A">
        <w:rPr>
          <w:rFonts w:hint="eastAsia"/>
          <w:color w:val="000000" w:themeColor="text1"/>
        </w:rPr>
        <w:t>学生会館委員会の経費は新入生よりの会費をもってこれにあてる。</w:t>
      </w:r>
    </w:p>
    <w:p w14:paraId="6EE8175C" w14:textId="77777777" w:rsidR="005F088A" w:rsidRPr="005F088A" w:rsidRDefault="005F088A" w:rsidP="005F088A">
      <w:pPr>
        <w:pStyle w:val="a3"/>
        <w:numPr>
          <w:ilvl w:val="0"/>
          <w:numId w:val="13"/>
        </w:numPr>
        <w:ind w:leftChars="0"/>
        <w:jc w:val="left"/>
        <w:rPr>
          <w:color w:val="000000" w:themeColor="text1"/>
        </w:rPr>
      </w:pPr>
      <w:r w:rsidRPr="005F088A">
        <w:rPr>
          <w:rFonts w:hint="eastAsia"/>
          <w:color w:val="000000" w:themeColor="text1"/>
        </w:rPr>
        <w:t>本会計の会計年度はこれを２期に分ける。会計期間は次のとおりとする。</w:t>
      </w:r>
    </w:p>
    <w:p w14:paraId="58D5261F" w14:textId="77777777" w:rsidR="005F088A" w:rsidRPr="005F088A" w:rsidRDefault="005F088A" w:rsidP="005F088A">
      <w:pPr>
        <w:pStyle w:val="a3"/>
        <w:numPr>
          <w:ilvl w:val="0"/>
          <w:numId w:val="14"/>
        </w:numPr>
        <w:ind w:leftChars="0"/>
        <w:jc w:val="left"/>
        <w:rPr>
          <w:color w:val="000000" w:themeColor="text1"/>
        </w:rPr>
      </w:pPr>
      <w:r w:rsidRPr="005F088A">
        <w:rPr>
          <w:rFonts w:hint="eastAsia"/>
          <w:color w:val="000000" w:themeColor="text1"/>
        </w:rPr>
        <w:t>６月１日から</w:t>
      </w:r>
      <w:r w:rsidRPr="005F088A">
        <w:rPr>
          <w:rFonts w:hint="eastAsia"/>
          <w:color w:val="000000" w:themeColor="text1"/>
        </w:rPr>
        <w:t>11</w:t>
      </w:r>
      <w:r w:rsidRPr="005F088A">
        <w:rPr>
          <w:rFonts w:hint="eastAsia"/>
          <w:color w:val="000000" w:themeColor="text1"/>
        </w:rPr>
        <w:t>月</w:t>
      </w:r>
      <w:r w:rsidRPr="005F088A">
        <w:rPr>
          <w:rFonts w:hint="eastAsia"/>
          <w:color w:val="000000" w:themeColor="text1"/>
        </w:rPr>
        <w:t>30</w:t>
      </w:r>
      <w:r w:rsidRPr="005F088A">
        <w:rPr>
          <w:rFonts w:hint="eastAsia"/>
          <w:color w:val="000000" w:themeColor="text1"/>
        </w:rPr>
        <w:t>日まで</w:t>
      </w:r>
    </w:p>
    <w:p w14:paraId="04245D4A" w14:textId="77777777" w:rsidR="005F088A" w:rsidRPr="005F088A" w:rsidRDefault="005F088A" w:rsidP="005F088A">
      <w:pPr>
        <w:pStyle w:val="a3"/>
        <w:numPr>
          <w:ilvl w:val="0"/>
          <w:numId w:val="14"/>
        </w:numPr>
        <w:ind w:leftChars="0"/>
        <w:jc w:val="left"/>
        <w:rPr>
          <w:color w:val="000000" w:themeColor="text1"/>
        </w:rPr>
      </w:pPr>
      <w:r w:rsidRPr="005F088A">
        <w:rPr>
          <w:rFonts w:hint="eastAsia"/>
          <w:color w:val="000000" w:themeColor="text1"/>
        </w:rPr>
        <w:t>12</w:t>
      </w:r>
      <w:r w:rsidRPr="005F088A">
        <w:rPr>
          <w:rFonts w:hint="eastAsia"/>
          <w:color w:val="000000" w:themeColor="text1"/>
        </w:rPr>
        <w:t>月１日から翌年５月</w:t>
      </w:r>
      <w:r w:rsidRPr="005F088A">
        <w:rPr>
          <w:rFonts w:hint="eastAsia"/>
          <w:color w:val="000000" w:themeColor="text1"/>
        </w:rPr>
        <w:t>31</w:t>
      </w:r>
      <w:r w:rsidRPr="005F088A">
        <w:rPr>
          <w:rFonts w:hint="eastAsia"/>
          <w:color w:val="000000" w:themeColor="text1"/>
        </w:rPr>
        <w:t>日まで</w:t>
      </w:r>
    </w:p>
    <w:p w14:paraId="021B9430" w14:textId="77777777" w:rsidR="005F088A" w:rsidRPr="005F088A" w:rsidRDefault="005F088A" w:rsidP="005F088A">
      <w:pPr>
        <w:pStyle w:val="a3"/>
        <w:numPr>
          <w:ilvl w:val="0"/>
          <w:numId w:val="13"/>
        </w:numPr>
        <w:ind w:leftChars="0"/>
        <w:jc w:val="left"/>
        <w:rPr>
          <w:color w:val="000000" w:themeColor="text1"/>
        </w:rPr>
      </w:pPr>
      <w:r w:rsidRPr="005F088A">
        <w:rPr>
          <w:rFonts w:hint="eastAsia"/>
          <w:color w:val="000000" w:themeColor="text1"/>
        </w:rPr>
        <w:t>本会計の予算は学生会館委員会で決定する。</w:t>
      </w:r>
    </w:p>
    <w:p w14:paraId="7710A0AB" w14:textId="77777777" w:rsidR="005F088A" w:rsidRPr="005F088A" w:rsidRDefault="005F088A" w:rsidP="005F088A">
      <w:pPr>
        <w:pStyle w:val="a3"/>
        <w:numPr>
          <w:ilvl w:val="0"/>
          <w:numId w:val="13"/>
        </w:numPr>
        <w:ind w:leftChars="0"/>
        <w:jc w:val="left"/>
        <w:rPr>
          <w:color w:val="000000" w:themeColor="text1"/>
        </w:rPr>
      </w:pPr>
      <w:r w:rsidRPr="005F088A">
        <w:rPr>
          <w:rFonts w:hint="eastAsia"/>
          <w:color w:val="000000" w:themeColor="text1"/>
        </w:rPr>
        <w:t>本会計の決算は監査委員会で監査し各団体に報告し、承認を得なければならない。</w:t>
      </w:r>
    </w:p>
    <w:p w14:paraId="53F0B8E8" w14:textId="77777777" w:rsidR="005F088A" w:rsidRPr="005F088A" w:rsidRDefault="005F088A" w:rsidP="005F088A">
      <w:pPr>
        <w:jc w:val="left"/>
        <w:rPr>
          <w:color w:val="000000" w:themeColor="text1"/>
        </w:rPr>
      </w:pPr>
    </w:p>
    <w:p w14:paraId="54F285B4" w14:textId="77777777" w:rsidR="005F088A" w:rsidRPr="005F088A" w:rsidRDefault="005F088A" w:rsidP="005F088A">
      <w:pPr>
        <w:jc w:val="left"/>
        <w:rPr>
          <w:color w:val="000000" w:themeColor="text1"/>
        </w:rPr>
      </w:pPr>
      <w:r w:rsidRPr="005F088A">
        <w:rPr>
          <w:rFonts w:hint="eastAsia"/>
          <w:color w:val="000000" w:themeColor="text1"/>
        </w:rPr>
        <w:t>（活動保障費）</w:t>
      </w:r>
    </w:p>
    <w:p w14:paraId="77003A08" w14:textId="77777777" w:rsidR="005F088A" w:rsidRPr="005F088A" w:rsidRDefault="005F088A" w:rsidP="005F088A">
      <w:pPr>
        <w:pStyle w:val="a3"/>
        <w:numPr>
          <w:ilvl w:val="0"/>
          <w:numId w:val="19"/>
        </w:numPr>
        <w:ind w:leftChars="0"/>
        <w:jc w:val="left"/>
        <w:rPr>
          <w:color w:val="000000" w:themeColor="text1"/>
        </w:rPr>
      </w:pPr>
      <w:r w:rsidRPr="005F088A">
        <w:rPr>
          <w:rFonts w:hint="eastAsia"/>
          <w:color w:val="000000" w:themeColor="text1"/>
        </w:rPr>
        <w:t>学生会館委員会は、以下の各号に掲げる活動保障費を、当該各号に定める学生会館委員に対して支給する。</w:t>
      </w:r>
    </w:p>
    <w:p w14:paraId="5EBF3778" w14:textId="77777777" w:rsidR="005F088A" w:rsidRPr="005F088A" w:rsidRDefault="005F088A" w:rsidP="005F088A">
      <w:pPr>
        <w:pStyle w:val="a3"/>
        <w:numPr>
          <w:ilvl w:val="0"/>
          <w:numId w:val="20"/>
        </w:numPr>
        <w:ind w:leftChars="0"/>
        <w:jc w:val="left"/>
        <w:rPr>
          <w:color w:val="000000" w:themeColor="text1"/>
        </w:rPr>
      </w:pPr>
      <w:r w:rsidRPr="005F088A">
        <w:rPr>
          <w:rFonts w:hint="eastAsia"/>
          <w:color w:val="000000" w:themeColor="text1"/>
        </w:rPr>
        <w:t>会議保障費</w:t>
      </w:r>
      <w:r w:rsidRPr="005F088A">
        <w:rPr>
          <w:rFonts w:hint="eastAsia"/>
          <w:color w:val="000000" w:themeColor="text1"/>
        </w:rPr>
        <w:t xml:space="preserve"> </w:t>
      </w:r>
      <w:r w:rsidRPr="005F088A">
        <w:rPr>
          <w:rFonts w:hint="eastAsia"/>
          <w:color w:val="000000" w:themeColor="text1"/>
        </w:rPr>
        <w:t>学生会館委員会に出席した委員</w:t>
      </w:r>
    </w:p>
    <w:p w14:paraId="68BFEC74" w14:textId="77777777" w:rsidR="005F088A" w:rsidRPr="005F088A" w:rsidRDefault="005F088A" w:rsidP="005F088A">
      <w:pPr>
        <w:pStyle w:val="a3"/>
        <w:numPr>
          <w:ilvl w:val="0"/>
          <w:numId w:val="20"/>
        </w:numPr>
        <w:ind w:leftChars="0"/>
        <w:jc w:val="left"/>
        <w:rPr>
          <w:color w:val="000000" w:themeColor="text1"/>
        </w:rPr>
      </w:pPr>
      <w:r w:rsidRPr="005F088A">
        <w:rPr>
          <w:rFonts w:hint="eastAsia"/>
          <w:color w:val="000000" w:themeColor="text1"/>
        </w:rPr>
        <w:t>業務保障費</w:t>
      </w:r>
      <w:r w:rsidRPr="005F088A">
        <w:rPr>
          <w:rFonts w:hint="eastAsia"/>
          <w:color w:val="000000" w:themeColor="text1"/>
        </w:rPr>
        <w:t xml:space="preserve"> </w:t>
      </w:r>
      <w:r w:rsidRPr="005F088A">
        <w:rPr>
          <w:rFonts w:hint="eastAsia"/>
          <w:color w:val="000000" w:themeColor="text1"/>
        </w:rPr>
        <w:t>学生会館委員会への出席を除く、学生会館委員会に関わる業務を行った委員</w:t>
      </w:r>
    </w:p>
    <w:p w14:paraId="25DF13A1" w14:textId="77777777" w:rsidR="005F088A" w:rsidRPr="005F088A" w:rsidRDefault="005F088A" w:rsidP="005F088A">
      <w:pPr>
        <w:jc w:val="left"/>
        <w:rPr>
          <w:color w:val="000000" w:themeColor="text1"/>
        </w:rPr>
      </w:pPr>
    </w:p>
    <w:p w14:paraId="7A00DA22" w14:textId="77777777" w:rsidR="005F088A" w:rsidRPr="005F088A" w:rsidRDefault="005F088A" w:rsidP="005F088A">
      <w:pPr>
        <w:jc w:val="left"/>
        <w:rPr>
          <w:color w:val="000000" w:themeColor="text1"/>
        </w:rPr>
      </w:pPr>
      <w:r w:rsidRPr="005F088A">
        <w:rPr>
          <w:rFonts w:hint="eastAsia"/>
          <w:color w:val="000000" w:themeColor="text1"/>
        </w:rPr>
        <w:t>（活動保障費の額及び算定基準）</w:t>
      </w:r>
    </w:p>
    <w:p w14:paraId="0DBD319B" w14:textId="77777777" w:rsidR="005F088A" w:rsidRPr="005F088A" w:rsidRDefault="005F088A" w:rsidP="005F088A">
      <w:pPr>
        <w:pStyle w:val="a3"/>
        <w:numPr>
          <w:ilvl w:val="0"/>
          <w:numId w:val="19"/>
        </w:numPr>
        <w:ind w:leftChars="0"/>
        <w:jc w:val="left"/>
        <w:rPr>
          <w:color w:val="000000" w:themeColor="text1"/>
        </w:rPr>
      </w:pPr>
      <w:r w:rsidRPr="005F088A">
        <w:rPr>
          <w:rFonts w:hint="eastAsia"/>
          <w:color w:val="000000" w:themeColor="text1"/>
        </w:rPr>
        <w:t>会議保障費は、議長または書記として学生会館委員会に出席した委員については１時間につき</w:t>
      </w:r>
      <w:r w:rsidRPr="005F088A">
        <w:rPr>
          <w:rFonts w:hint="eastAsia"/>
          <w:color w:val="000000" w:themeColor="text1"/>
        </w:rPr>
        <w:t>1200</w:t>
      </w:r>
      <w:r w:rsidRPr="005F088A">
        <w:rPr>
          <w:rFonts w:hint="eastAsia"/>
          <w:color w:val="000000" w:themeColor="text1"/>
        </w:rPr>
        <w:t>円とし、その他の学生会館委員については１時間につき</w:t>
      </w:r>
      <w:r w:rsidRPr="005F088A">
        <w:rPr>
          <w:rFonts w:hint="eastAsia"/>
          <w:color w:val="000000" w:themeColor="text1"/>
        </w:rPr>
        <w:t>660</w:t>
      </w:r>
      <w:r w:rsidRPr="005F088A">
        <w:rPr>
          <w:rFonts w:hint="eastAsia"/>
          <w:color w:val="000000" w:themeColor="text1"/>
        </w:rPr>
        <w:t>円とする。但し、運営委員として窓口業務を行いながら同時に学生会館委員会に出席した委員については、１時間につき</w:t>
      </w:r>
      <w:r w:rsidRPr="005F088A">
        <w:rPr>
          <w:rFonts w:hint="eastAsia"/>
          <w:color w:val="000000" w:themeColor="text1"/>
        </w:rPr>
        <w:t>660</w:t>
      </w:r>
      <w:r w:rsidRPr="005F088A">
        <w:rPr>
          <w:rFonts w:hint="eastAsia"/>
          <w:color w:val="000000" w:themeColor="text1"/>
        </w:rPr>
        <w:t>円から学生会館委員会が定める一定額を控除した額とする。</w:t>
      </w:r>
    </w:p>
    <w:p w14:paraId="2E24C679" w14:textId="77777777" w:rsidR="005F088A" w:rsidRPr="005F088A" w:rsidRDefault="005F088A" w:rsidP="005F088A">
      <w:pPr>
        <w:pStyle w:val="a3"/>
        <w:numPr>
          <w:ilvl w:val="0"/>
          <w:numId w:val="21"/>
        </w:numPr>
        <w:ind w:leftChars="0"/>
        <w:jc w:val="left"/>
        <w:rPr>
          <w:color w:val="000000" w:themeColor="text1"/>
        </w:rPr>
      </w:pPr>
      <w:r w:rsidRPr="005F088A">
        <w:rPr>
          <w:rFonts w:hint="eastAsia"/>
          <w:color w:val="000000" w:themeColor="text1"/>
        </w:rPr>
        <w:t>業務保障費は、１時間につき</w:t>
      </w:r>
      <w:r w:rsidRPr="005F088A">
        <w:rPr>
          <w:rFonts w:hint="eastAsia"/>
          <w:color w:val="000000" w:themeColor="text1"/>
        </w:rPr>
        <w:t>1020</w:t>
      </w:r>
      <w:r w:rsidRPr="005F088A">
        <w:rPr>
          <w:rFonts w:hint="eastAsia"/>
          <w:color w:val="000000" w:themeColor="text1"/>
        </w:rPr>
        <w:t>円とする。但し、運営委員として窓口業務を行いながら同時に学生会館委員会への出席を除く学生会館委員会に関わる業務を行った委員については、１時間につき</w:t>
      </w:r>
      <w:r w:rsidRPr="005F088A">
        <w:rPr>
          <w:rFonts w:hint="eastAsia"/>
          <w:color w:val="000000" w:themeColor="text1"/>
        </w:rPr>
        <w:t>1020</w:t>
      </w:r>
      <w:r w:rsidRPr="005F088A">
        <w:rPr>
          <w:rFonts w:hint="eastAsia"/>
          <w:color w:val="000000" w:themeColor="text1"/>
        </w:rPr>
        <w:t>円から学生会館委員会が定める一定額を控除した額とする。</w:t>
      </w:r>
    </w:p>
    <w:p w14:paraId="53DEEE84" w14:textId="77777777" w:rsidR="005F088A" w:rsidRPr="005F088A" w:rsidRDefault="005F088A" w:rsidP="005F088A">
      <w:pPr>
        <w:jc w:val="left"/>
        <w:rPr>
          <w:color w:val="000000" w:themeColor="text1"/>
        </w:rPr>
      </w:pPr>
    </w:p>
    <w:p w14:paraId="2A7120A3" w14:textId="77777777" w:rsidR="005F088A" w:rsidRPr="005F088A" w:rsidRDefault="005F088A" w:rsidP="005F088A">
      <w:pPr>
        <w:jc w:val="left"/>
        <w:rPr>
          <w:color w:val="000000" w:themeColor="text1"/>
        </w:rPr>
      </w:pPr>
      <w:r w:rsidRPr="005F088A">
        <w:rPr>
          <w:rFonts w:hint="eastAsia"/>
          <w:color w:val="000000" w:themeColor="text1"/>
        </w:rPr>
        <w:t>（交通費）</w:t>
      </w:r>
    </w:p>
    <w:p w14:paraId="50FDC928" w14:textId="610FD85E" w:rsidR="005F088A" w:rsidRPr="005F088A" w:rsidRDefault="005F088A" w:rsidP="005F088A">
      <w:pPr>
        <w:pStyle w:val="a3"/>
        <w:numPr>
          <w:ilvl w:val="0"/>
          <w:numId w:val="15"/>
        </w:numPr>
        <w:ind w:leftChars="0"/>
        <w:jc w:val="left"/>
        <w:rPr>
          <w:color w:val="000000" w:themeColor="text1"/>
        </w:rPr>
      </w:pPr>
      <w:r w:rsidRPr="005F088A">
        <w:rPr>
          <w:rFonts w:hint="eastAsia"/>
          <w:color w:val="000000" w:themeColor="text1"/>
        </w:rPr>
        <w:t>学生会館委員会は、業務のために学生会館委員が使用した交通費を当該委員に支給する。但し、支給は学生会館委員の要求があった場合に限る。</w:t>
      </w:r>
    </w:p>
    <w:p w14:paraId="331AE95C" w14:textId="0365ECE2" w:rsidR="005F088A" w:rsidRDefault="005F088A" w:rsidP="005F088A">
      <w:pPr>
        <w:jc w:val="left"/>
        <w:rPr>
          <w:color w:val="000000" w:themeColor="text1"/>
        </w:rPr>
      </w:pPr>
    </w:p>
    <w:p w14:paraId="783D41BD" w14:textId="77777777" w:rsidR="005F088A" w:rsidRPr="005F088A" w:rsidRDefault="005F088A" w:rsidP="005F088A">
      <w:pPr>
        <w:jc w:val="left"/>
        <w:rPr>
          <w:rFonts w:hint="eastAsia"/>
          <w:color w:val="000000" w:themeColor="text1"/>
        </w:rPr>
      </w:pPr>
    </w:p>
    <w:p w14:paraId="2A77427E" w14:textId="77777777" w:rsidR="005F088A" w:rsidRPr="005F088A" w:rsidRDefault="005F088A" w:rsidP="005F088A">
      <w:pPr>
        <w:jc w:val="left"/>
        <w:rPr>
          <w:color w:val="000000" w:themeColor="text1"/>
        </w:rPr>
      </w:pPr>
      <w:r w:rsidRPr="005F088A">
        <w:rPr>
          <w:rFonts w:hint="eastAsia"/>
          <w:color w:val="000000" w:themeColor="text1"/>
        </w:rPr>
        <w:lastRenderedPageBreak/>
        <w:t>（監査委員会の構成、議決）</w:t>
      </w:r>
    </w:p>
    <w:p w14:paraId="3C3EADF8" w14:textId="77777777" w:rsidR="005F088A" w:rsidRPr="005F088A" w:rsidRDefault="005F088A" w:rsidP="005F088A">
      <w:pPr>
        <w:pStyle w:val="a3"/>
        <w:numPr>
          <w:ilvl w:val="0"/>
          <w:numId w:val="16"/>
        </w:numPr>
        <w:ind w:leftChars="0"/>
        <w:jc w:val="left"/>
        <w:rPr>
          <w:color w:val="000000" w:themeColor="text1"/>
        </w:rPr>
      </w:pPr>
      <w:r w:rsidRPr="005F088A">
        <w:rPr>
          <w:rFonts w:hint="eastAsia"/>
          <w:color w:val="000000" w:themeColor="text1"/>
        </w:rPr>
        <w:t>監査委員会は、自治委員会、学友会学生理事会、生協理事会で選出された本学教養学部学生各１名、計３名で構成する。</w:t>
      </w:r>
    </w:p>
    <w:p w14:paraId="4BA4E6E6" w14:textId="77777777" w:rsidR="005F088A" w:rsidRPr="005F088A" w:rsidRDefault="005F088A" w:rsidP="005F088A">
      <w:pPr>
        <w:pStyle w:val="a3"/>
        <w:numPr>
          <w:ilvl w:val="0"/>
          <w:numId w:val="17"/>
        </w:numPr>
        <w:ind w:leftChars="0"/>
        <w:jc w:val="left"/>
        <w:rPr>
          <w:color w:val="000000" w:themeColor="text1"/>
        </w:rPr>
      </w:pPr>
      <w:r w:rsidRPr="005F088A">
        <w:rPr>
          <w:rFonts w:hint="eastAsia"/>
          <w:color w:val="000000" w:themeColor="text1"/>
        </w:rPr>
        <w:t>監査委員会の決定は３名の合意による。</w:t>
      </w:r>
    </w:p>
    <w:p w14:paraId="103ADD4D" w14:textId="77777777" w:rsidR="005F088A" w:rsidRPr="005F088A" w:rsidRDefault="005F088A" w:rsidP="005F088A">
      <w:pPr>
        <w:jc w:val="left"/>
        <w:rPr>
          <w:color w:val="000000" w:themeColor="text1"/>
        </w:rPr>
      </w:pPr>
    </w:p>
    <w:p w14:paraId="3D487AFC" w14:textId="77777777" w:rsidR="005F088A" w:rsidRPr="005F088A" w:rsidRDefault="005F088A" w:rsidP="005F088A">
      <w:pPr>
        <w:jc w:val="left"/>
        <w:rPr>
          <w:color w:val="000000" w:themeColor="text1"/>
        </w:rPr>
      </w:pPr>
      <w:r w:rsidRPr="005F088A">
        <w:rPr>
          <w:rFonts w:hint="eastAsia"/>
          <w:color w:val="000000" w:themeColor="text1"/>
        </w:rPr>
        <w:t>（監査委員会の任務、権限）</w:t>
      </w:r>
    </w:p>
    <w:p w14:paraId="20A2EF3D" w14:textId="77777777" w:rsidR="005F088A" w:rsidRPr="005F088A" w:rsidRDefault="005F088A" w:rsidP="005F088A">
      <w:pPr>
        <w:pStyle w:val="a3"/>
        <w:numPr>
          <w:ilvl w:val="0"/>
          <w:numId w:val="18"/>
        </w:numPr>
        <w:ind w:leftChars="0"/>
        <w:jc w:val="left"/>
        <w:rPr>
          <w:color w:val="000000" w:themeColor="text1"/>
        </w:rPr>
      </w:pPr>
      <w:r w:rsidRPr="005F088A">
        <w:rPr>
          <w:rFonts w:hint="eastAsia"/>
          <w:color w:val="000000" w:themeColor="text1"/>
        </w:rPr>
        <w:t>監査委員会は第８条に定められた決算報告及び学生会館委員会に関する不定期の監査を行う。</w:t>
      </w:r>
    </w:p>
    <w:p w14:paraId="25C0BAE6" w14:textId="77777777" w:rsidR="005F088A" w:rsidRPr="005F088A" w:rsidRDefault="005F088A" w:rsidP="005F088A">
      <w:pPr>
        <w:jc w:val="left"/>
        <w:rPr>
          <w:color w:val="000000" w:themeColor="text1"/>
        </w:rPr>
      </w:pPr>
    </w:p>
    <w:p w14:paraId="6DCEC4D2" w14:textId="77777777" w:rsidR="005F088A" w:rsidRPr="005F088A" w:rsidRDefault="005F088A" w:rsidP="005F088A">
      <w:pPr>
        <w:jc w:val="left"/>
        <w:rPr>
          <w:color w:val="000000" w:themeColor="text1"/>
        </w:rPr>
      </w:pPr>
      <w:r w:rsidRPr="005F088A">
        <w:rPr>
          <w:rFonts w:hint="eastAsia"/>
          <w:color w:val="000000" w:themeColor="text1"/>
        </w:rPr>
        <w:t>（委員の任期）</w:t>
      </w:r>
    </w:p>
    <w:p w14:paraId="3061A021" w14:textId="6FE62460" w:rsidR="005F088A" w:rsidRDefault="005F088A" w:rsidP="005F088A">
      <w:pPr>
        <w:pStyle w:val="a3"/>
        <w:numPr>
          <w:ilvl w:val="0"/>
          <w:numId w:val="18"/>
        </w:numPr>
        <w:ind w:leftChars="0"/>
        <w:jc w:val="left"/>
        <w:rPr>
          <w:color w:val="000000" w:themeColor="text1"/>
        </w:rPr>
      </w:pPr>
      <w:r w:rsidRPr="005F088A">
        <w:rPr>
          <w:rFonts w:hint="eastAsia"/>
          <w:color w:val="000000" w:themeColor="text1"/>
        </w:rPr>
        <w:t>本規則で定めた委員の任期は半年とする。</w:t>
      </w:r>
      <w:r>
        <w:rPr>
          <w:color w:val="000000" w:themeColor="text1"/>
        </w:rPr>
        <w:br/>
      </w:r>
    </w:p>
    <w:p w14:paraId="6B0E65B1" w14:textId="38E34DA3" w:rsidR="005F088A" w:rsidRPr="005F088A" w:rsidRDefault="005F088A" w:rsidP="005F088A">
      <w:pPr>
        <w:jc w:val="left"/>
        <w:rPr>
          <w:rFonts w:hint="eastAsia"/>
          <w:color w:val="000000" w:themeColor="text1"/>
        </w:rPr>
      </w:pPr>
      <w:r w:rsidRPr="005F088A">
        <w:rPr>
          <w:rFonts w:hint="eastAsia"/>
          <w:color w:val="000000" w:themeColor="text1"/>
        </w:rPr>
        <w:t>（改正）</w:t>
      </w:r>
    </w:p>
    <w:p w14:paraId="3E8DBFBA" w14:textId="1C735F64" w:rsidR="006B4DE7" w:rsidRDefault="005F088A" w:rsidP="005F088A">
      <w:pPr>
        <w:pStyle w:val="a3"/>
        <w:numPr>
          <w:ilvl w:val="0"/>
          <w:numId w:val="18"/>
        </w:numPr>
        <w:ind w:leftChars="0"/>
        <w:jc w:val="left"/>
        <w:rPr>
          <w:color w:val="000000" w:themeColor="text1"/>
        </w:rPr>
      </w:pPr>
      <w:r w:rsidRPr="005F088A">
        <w:rPr>
          <w:rFonts w:hint="eastAsia"/>
          <w:color w:val="000000" w:themeColor="text1"/>
        </w:rPr>
        <w:t>本規則の改正は学生会館委員会が発議し、自治委員会、学友会学生理事会、生協理事会の承認があったときに成立する。</w:t>
      </w:r>
    </w:p>
    <w:p w14:paraId="111F4ADC" w14:textId="4141ACA6" w:rsidR="005F088A" w:rsidRPr="005F088A" w:rsidRDefault="005F088A" w:rsidP="005F088A">
      <w:pPr>
        <w:jc w:val="right"/>
        <w:rPr>
          <w:rFonts w:hint="eastAsia"/>
          <w:color w:val="000000" w:themeColor="text1"/>
        </w:rPr>
      </w:pPr>
      <w:r>
        <w:rPr>
          <w:color w:val="000000" w:themeColor="text1"/>
        </w:rPr>
        <w:br/>
      </w:r>
      <w:r>
        <w:rPr>
          <w:rFonts w:hint="eastAsia"/>
          <w:color w:val="000000" w:themeColor="text1"/>
        </w:rPr>
        <w:t>以上</w:t>
      </w:r>
    </w:p>
    <w:sectPr w:rsidR="005F088A" w:rsidRPr="005F088A" w:rsidSect="006B4D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7C02" w14:textId="77777777" w:rsidR="00904833" w:rsidRDefault="00904833" w:rsidP="008C590A">
      <w:r>
        <w:separator/>
      </w:r>
    </w:p>
  </w:endnote>
  <w:endnote w:type="continuationSeparator" w:id="0">
    <w:p w14:paraId="46860534" w14:textId="77777777" w:rsidR="00904833" w:rsidRDefault="00904833" w:rsidP="008C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D0E7" w14:textId="77777777" w:rsidR="00904833" w:rsidRDefault="00904833" w:rsidP="008C590A">
      <w:r>
        <w:separator/>
      </w:r>
    </w:p>
  </w:footnote>
  <w:footnote w:type="continuationSeparator" w:id="0">
    <w:p w14:paraId="5A07E63D" w14:textId="77777777" w:rsidR="00904833" w:rsidRDefault="00904833" w:rsidP="008C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82C"/>
    <w:multiLevelType w:val="hybridMultilevel"/>
    <w:tmpl w:val="39C805A2"/>
    <w:lvl w:ilvl="0" w:tplc="98D0E0CE">
      <w:start w:val="2"/>
      <w:numFmt w:val="decimalFullWidth"/>
      <w:lvlText w:val="%1."/>
      <w:lvlJc w:val="left"/>
      <w:pPr>
        <w:ind w:left="1271" w:hanging="420"/>
      </w:pPr>
      <w:rPr>
        <w:rFonts w:hint="eastAsia"/>
      </w:rPr>
    </w:lvl>
    <w:lvl w:ilvl="1" w:tplc="04090017">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42D67F1"/>
    <w:multiLevelType w:val="hybridMultilevel"/>
    <w:tmpl w:val="93BC1FF0"/>
    <w:lvl w:ilvl="0" w:tplc="68029894">
      <w:start w:val="4"/>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31C79"/>
    <w:multiLevelType w:val="hybridMultilevel"/>
    <w:tmpl w:val="0F0A4B78"/>
    <w:lvl w:ilvl="0" w:tplc="6B4001B0">
      <w:start w:val="4"/>
      <w:numFmt w:val="decimalFullWidth"/>
      <w:lvlText w:val="第８条の%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0F7773D9"/>
    <w:multiLevelType w:val="hybridMultilevel"/>
    <w:tmpl w:val="74682A62"/>
    <w:lvl w:ilvl="0" w:tplc="EEB63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E312A"/>
    <w:multiLevelType w:val="hybridMultilevel"/>
    <w:tmpl w:val="7A14B714"/>
    <w:lvl w:ilvl="0" w:tplc="2C3EB03C">
      <w:start w:val="1"/>
      <w:numFmt w:val="decimal"/>
      <w:lvlText w:val="(%1)"/>
      <w:lvlJc w:val="left"/>
      <w:pPr>
        <w:ind w:left="937" w:hanging="420"/>
      </w:pPr>
      <w:rPr>
        <w:rFonts w:hint="eastAsia"/>
        <w:color w:val="auto"/>
      </w:rPr>
    </w:lvl>
    <w:lvl w:ilvl="1" w:tplc="04090017" w:tentative="1">
      <w:start w:val="1"/>
      <w:numFmt w:val="aiueoFullWidth"/>
      <w:lvlText w:val="(%2)"/>
      <w:lvlJc w:val="left"/>
      <w:pPr>
        <w:ind w:left="1357" w:hanging="420"/>
      </w:pPr>
    </w:lvl>
    <w:lvl w:ilvl="2" w:tplc="04090011" w:tentative="1">
      <w:start w:val="1"/>
      <w:numFmt w:val="decimalEnclosedCircle"/>
      <w:lvlText w:val="%3"/>
      <w:lvlJc w:val="left"/>
      <w:pPr>
        <w:ind w:left="1777" w:hanging="420"/>
      </w:pPr>
    </w:lvl>
    <w:lvl w:ilvl="3" w:tplc="0409000F" w:tentative="1">
      <w:start w:val="1"/>
      <w:numFmt w:val="decimal"/>
      <w:lvlText w:val="%4."/>
      <w:lvlJc w:val="left"/>
      <w:pPr>
        <w:ind w:left="2197" w:hanging="420"/>
      </w:pPr>
    </w:lvl>
    <w:lvl w:ilvl="4" w:tplc="04090017" w:tentative="1">
      <w:start w:val="1"/>
      <w:numFmt w:val="aiueoFullWidth"/>
      <w:lvlText w:val="(%5)"/>
      <w:lvlJc w:val="left"/>
      <w:pPr>
        <w:ind w:left="2617" w:hanging="420"/>
      </w:pPr>
    </w:lvl>
    <w:lvl w:ilvl="5" w:tplc="04090011" w:tentative="1">
      <w:start w:val="1"/>
      <w:numFmt w:val="decimalEnclosedCircle"/>
      <w:lvlText w:val="%6"/>
      <w:lvlJc w:val="left"/>
      <w:pPr>
        <w:ind w:left="3037" w:hanging="420"/>
      </w:pPr>
    </w:lvl>
    <w:lvl w:ilvl="6" w:tplc="0409000F" w:tentative="1">
      <w:start w:val="1"/>
      <w:numFmt w:val="decimal"/>
      <w:lvlText w:val="%7."/>
      <w:lvlJc w:val="left"/>
      <w:pPr>
        <w:ind w:left="3457" w:hanging="420"/>
      </w:pPr>
    </w:lvl>
    <w:lvl w:ilvl="7" w:tplc="04090017" w:tentative="1">
      <w:start w:val="1"/>
      <w:numFmt w:val="aiueoFullWidth"/>
      <w:lvlText w:val="(%8)"/>
      <w:lvlJc w:val="left"/>
      <w:pPr>
        <w:ind w:left="3877" w:hanging="420"/>
      </w:pPr>
    </w:lvl>
    <w:lvl w:ilvl="8" w:tplc="04090011" w:tentative="1">
      <w:start w:val="1"/>
      <w:numFmt w:val="decimalEnclosedCircle"/>
      <w:lvlText w:val="%9"/>
      <w:lvlJc w:val="left"/>
      <w:pPr>
        <w:ind w:left="4297" w:hanging="420"/>
      </w:pPr>
    </w:lvl>
  </w:abstractNum>
  <w:abstractNum w:abstractNumId="5" w15:restartNumberingAfterBreak="0">
    <w:nsid w:val="119D6BC6"/>
    <w:multiLevelType w:val="hybridMultilevel"/>
    <w:tmpl w:val="B680FFC2"/>
    <w:lvl w:ilvl="0" w:tplc="281C10F0">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A1D38"/>
    <w:multiLevelType w:val="hybridMultilevel"/>
    <w:tmpl w:val="0382FD9A"/>
    <w:lvl w:ilvl="0" w:tplc="0B7A88A8">
      <w:start w:val="10"/>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7F28B9"/>
    <w:multiLevelType w:val="hybridMultilevel"/>
    <w:tmpl w:val="EB1642B8"/>
    <w:lvl w:ilvl="0" w:tplc="CC5673DC">
      <w:start w:val="9"/>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504A6"/>
    <w:multiLevelType w:val="hybridMultilevel"/>
    <w:tmpl w:val="CD38808C"/>
    <w:lvl w:ilvl="0" w:tplc="413AC51C">
      <w:start w:val="2"/>
      <w:numFmt w:val="decimalFullWidth"/>
      <w:lvlText w:val="%1."/>
      <w:lvlJc w:val="left"/>
      <w:pPr>
        <w:ind w:left="420" w:hanging="420"/>
      </w:pPr>
      <w:rPr>
        <w:rFonts w:hint="eastAsia"/>
      </w:rPr>
    </w:lvl>
    <w:lvl w:ilvl="1" w:tplc="04090017" w:tentative="1">
      <w:start w:val="1"/>
      <w:numFmt w:val="aiueoFullWidth"/>
      <w:lvlText w:val="(%2)"/>
      <w:lvlJc w:val="left"/>
      <w:pPr>
        <w:ind w:left="323" w:hanging="420"/>
      </w:pPr>
    </w:lvl>
    <w:lvl w:ilvl="2" w:tplc="04090011" w:tentative="1">
      <w:start w:val="1"/>
      <w:numFmt w:val="decimalEnclosedCircle"/>
      <w:lvlText w:val="%3"/>
      <w:lvlJc w:val="left"/>
      <w:pPr>
        <w:ind w:left="743" w:hanging="420"/>
      </w:pPr>
    </w:lvl>
    <w:lvl w:ilvl="3" w:tplc="0409000F" w:tentative="1">
      <w:start w:val="1"/>
      <w:numFmt w:val="decimal"/>
      <w:lvlText w:val="%4."/>
      <w:lvlJc w:val="left"/>
      <w:pPr>
        <w:ind w:left="1163" w:hanging="420"/>
      </w:pPr>
    </w:lvl>
    <w:lvl w:ilvl="4" w:tplc="04090017" w:tentative="1">
      <w:start w:val="1"/>
      <w:numFmt w:val="aiueoFullWidth"/>
      <w:lvlText w:val="(%5)"/>
      <w:lvlJc w:val="left"/>
      <w:pPr>
        <w:ind w:left="1583" w:hanging="420"/>
      </w:pPr>
    </w:lvl>
    <w:lvl w:ilvl="5" w:tplc="04090011" w:tentative="1">
      <w:start w:val="1"/>
      <w:numFmt w:val="decimalEnclosedCircle"/>
      <w:lvlText w:val="%6"/>
      <w:lvlJc w:val="left"/>
      <w:pPr>
        <w:ind w:left="2003" w:hanging="420"/>
      </w:pPr>
    </w:lvl>
    <w:lvl w:ilvl="6" w:tplc="0409000F" w:tentative="1">
      <w:start w:val="1"/>
      <w:numFmt w:val="decimal"/>
      <w:lvlText w:val="%7."/>
      <w:lvlJc w:val="left"/>
      <w:pPr>
        <w:ind w:left="2423" w:hanging="420"/>
      </w:pPr>
    </w:lvl>
    <w:lvl w:ilvl="7" w:tplc="04090017" w:tentative="1">
      <w:start w:val="1"/>
      <w:numFmt w:val="aiueoFullWidth"/>
      <w:lvlText w:val="(%8)"/>
      <w:lvlJc w:val="left"/>
      <w:pPr>
        <w:ind w:left="2843" w:hanging="420"/>
      </w:pPr>
    </w:lvl>
    <w:lvl w:ilvl="8" w:tplc="04090011" w:tentative="1">
      <w:start w:val="1"/>
      <w:numFmt w:val="decimalEnclosedCircle"/>
      <w:lvlText w:val="%9"/>
      <w:lvlJc w:val="left"/>
      <w:pPr>
        <w:ind w:left="3263" w:hanging="420"/>
      </w:pPr>
    </w:lvl>
  </w:abstractNum>
  <w:abstractNum w:abstractNumId="9" w15:restartNumberingAfterBreak="0">
    <w:nsid w:val="20F16436"/>
    <w:multiLevelType w:val="hybridMultilevel"/>
    <w:tmpl w:val="5C9C5CA4"/>
    <w:lvl w:ilvl="0" w:tplc="B80AED32">
      <w:start w:val="3"/>
      <w:numFmt w:val="decimalFullWidth"/>
      <w:lvlText w:val="第%1条"/>
      <w:lvlJc w:val="left"/>
      <w:pPr>
        <w:ind w:left="420" w:hanging="420"/>
      </w:pPr>
      <w:rPr>
        <w:rFonts w:hint="eastAsia"/>
      </w:rPr>
    </w:lvl>
    <w:lvl w:ilvl="1" w:tplc="04090017" w:tentative="1">
      <w:start w:val="1"/>
      <w:numFmt w:val="aiueoFullWidth"/>
      <w:lvlText w:val="(%2)"/>
      <w:lvlJc w:val="left"/>
      <w:pPr>
        <w:ind w:left="374" w:hanging="420"/>
      </w:pPr>
    </w:lvl>
    <w:lvl w:ilvl="2" w:tplc="04090011" w:tentative="1">
      <w:start w:val="1"/>
      <w:numFmt w:val="decimalEnclosedCircle"/>
      <w:lvlText w:val="%3"/>
      <w:lvlJc w:val="left"/>
      <w:pPr>
        <w:ind w:left="794" w:hanging="420"/>
      </w:pPr>
    </w:lvl>
    <w:lvl w:ilvl="3" w:tplc="0409000F" w:tentative="1">
      <w:start w:val="1"/>
      <w:numFmt w:val="decimal"/>
      <w:lvlText w:val="%4."/>
      <w:lvlJc w:val="left"/>
      <w:pPr>
        <w:ind w:left="1214" w:hanging="420"/>
      </w:pPr>
    </w:lvl>
    <w:lvl w:ilvl="4" w:tplc="04090017" w:tentative="1">
      <w:start w:val="1"/>
      <w:numFmt w:val="aiueoFullWidth"/>
      <w:lvlText w:val="(%5)"/>
      <w:lvlJc w:val="left"/>
      <w:pPr>
        <w:ind w:left="1634" w:hanging="420"/>
      </w:pPr>
    </w:lvl>
    <w:lvl w:ilvl="5" w:tplc="04090011" w:tentative="1">
      <w:start w:val="1"/>
      <w:numFmt w:val="decimalEnclosedCircle"/>
      <w:lvlText w:val="%6"/>
      <w:lvlJc w:val="left"/>
      <w:pPr>
        <w:ind w:left="2054" w:hanging="420"/>
      </w:pPr>
    </w:lvl>
    <w:lvl w:ilvl="6" w:tplc="0409000F" w:tentative="1">
      <w:start w:val="1"/>
      <w:numFmt w:val="decimal"/>
      <w:lvlText w:val="%7."/>
      <w:lvlJc w:val="left"/>
      <w:pPr>
        <w:ind w:left="2474" w:hanging="420"/>
      </w:pPr>
    </w:lvl>
    <w:lvl w:ilvl="7" w:tplc="04090017" w:tentative="1">
      <w:start w:val="1"/>
      <w:numFmt w:val="aiueoFullWidth"/>
      <w:lvlText w:val="(%8)"/>
      <w:lvlJc w:val="left"/>
      <w:pPr>
        <w:ind w:left="2894" w:hanging="420"/>
      </w:pPr>
    </w:lvl>
    <w:lvl w:ilvl="8" w:tplc="04090011" w:tentative="1">
      <w:start w:val="1"/>
      <w:numFmt w:val="decimalEnclosedCircle"/>
      <w:lvlText w:val="%9"/>
      <w:lvlJc w:val="left"/>
      <w:pPr>
        <w:ind w:left="3314" w:hanging="420"/>
      </w:pPr>
    </w:lvl>
  </w:abstractNum>
  <w:abstractNum w:abstractNumId="10" w15:restartNumberingAfterBreak="0">
    <w:nsid w:val="397B530E"/>
    <w:multiLevelType w:val="hybridMultilevel"/>
    <w:tmpl w:val="F254140C"/>
    <w:lvl w:ilvl="0" w:tplc="3F7CEA76">
      <w:start w:val="7"/>
      <w:numFmt w:val="decimalFullWidth"/>
      <w:lvlText w:val="第%1条"/>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1" w15:restartNumberingAfterBreak="0">
    <w:nsid w:val="40554465"/>
    <w:multiLevelType w:val="hybridMultilevel"/>
    <w:tmpl w:val="5122FF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9B477F"/>
    <w:multiLevelType w:val="hybridMultilevel"/>
    <w:tmpl w:val="31E819CC"/>
    <w:lvl w:ilvl="0" w:tplc="67B62C9A">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8851E1"/>
    <w:multiLevelType w:val="hybridMultilevel"/>
    <w:tmpl w:val="D7B242FA"/>
    <w:lvl w:ilvl="0" w:tplc="D820F45A">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050F07"/>
    <w:multiLevelType w:val="hybridMultilevel"/>
    <w:tmpl w:val="4B080698"/>
    <w:lvl w:ilvl="0" w:tplc="5D54F48C">
      <w:start w:val="2"/>
      <w:numFmt w:val="decimalFullWidth"/>
      <w:lvlText w:val="第８条の%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5E7036"/>
    <w:multiLevelType w:val="hybridMultilevel"/>
    <w:tmpl w:val="CD7A474C"/>
    <w:lvl w:ilvl="0" w:tplc="84B23BD0">
      <w:start w:val="1"/>
      <w:numFmt w:val="decimalFullWidth"/>
      <w:lvlText w:val="第%1条"/>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6B1B2F"/>
    <w:multiLevelType w:val="hybridMultilevel"/>
    <w:tmpl w:val="317EFB1E"/>
    <w:lvl w:ilvl="0" w:tplc="FEA4656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97204F2"/>
    <w:multiLevelType w:val="hybridMultilevel"/>
    <w:tmpl w:val="D1F2C8CA"/>
    <w:lvl w:ilvl="0" w:tplc="FEA4656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9E8269F"/>
    <w:multiLevelType w:val="hybridMultilevel"/>
    <w:tmpl w:val="B22E28D4"/>
    <w:lvl w:ilvl="0" w:tplc="1A5E0BAA">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CF3081"/>
    <w:multiLevelType w:val="hybridMultilevel"/>
    <w:tmpl w:val="04B28F74"/>
    <w:lvl w:ilvl="0" w:tplc="FEA4656C">
      <w:start w:val="1"/>
      <w:numFmt w:val="decimal"/>
      <w:lvlText w:val="(%1)"/>
      <w:lvlJc w:val="left"/>
      <w:pPr>
        <w:ind w:left="886" w:hanging="420"/>
      </w:pPr>
      <w:rPr>
        <w:rFonts w:hint="eastAsia"/>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20" w15:restartNumberingAfterBreak="0">
    <w:nsid w:val="6BFD1223"/>
    <w:multiLevelType w:val="hybridMultilevel"/>
    <w:tmpl w:val="053E7356"/>
    <w:lvl w:ilvl="0" w:tplc="37C292F8">
      <w:start w:val="5"/>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1D0CC9"/>
    <w:multiLevelType w:val="hybridMultilevel"/>
    <w:tmpl w:val="35DEEC24"/>
    <w:lvl w:ilvl="0" w:tplc="FEA4656C">
      <w:start w:val="1"/>
      <w:numFmt w:val="decimal"/>
      <w:lvlText w:val="(%1)"/>
      <w:lvlJc w:val="left"/>
      <w:pPr>
        <w:ind w:left="1691" w:hanging="420"/>
      </w:pPr>
      <w:rPr>
        <w:rFonts w:hint="eastAsia"/>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num w:numId="1">
    <w:abstractNumId w:val="11"/>
  </w:num>
  <w:num w:numId="2">
    <w:abstractNumId w:val="3"/>
  </w:num>
  <w:num w:numId="3">
    <w:abstractNumId w:val="4"/>
  </w:num>
  <w:num w:numId="4">
    <w:abstractNumId w:val="8"/>
  </w:num>
  <w:num w:numId="5">
    <w:abstractNumId w:val="19"/>
  </w:num>
  <w:num w:numId="6">
    <w:abstractNumId w:val="9"/>
  </w:num>
  <w:num w:numId="7">
    <w:abstractNumId w:val="13"/>
  </w:num>
  <w:num w:numId="8">
    <w:abstractNumId w:val="1"/>
  </w:num>
  <w:num w:numId="9">
    <w:abstractNumId w:val="5"/>
  </w:num>
  <w:num w:numId="10">
    <w:abstractNumId w:val="20"/>
  </w:num>
  <w:num w:numId="11">
    <w:abstractNumId w:val="16"/>
  </w:num>
  <w:num w:numId="12">
    <w:abstractNumId w:val="10"/>
  </w:num>
  <w:num w:numId="13">
    <w:abstractNumId w:val="0"/>
  </w:num>
  <w:num w:numId="14">
    <w:abstractNumId w:val="21"/>
  </w:num>
  <w:num w:numId="15">
    <w:abstractNumId w:val="2"/>
  </w:num>
  <w:num w:numId="16">
    <w:abstractNumId w:val="7"/>
  </w:num>
  <w:num w:numId="17">
    <w:abstractNumId w:val="12"/>
  </w:num>
  <w:num w:numId="18">
    <w:abstractNumId w:val="6"/>
  </w:num>
  <w:num w:numId="19">
    <w:abstractNumId w:val="14"/>
  </w:num>
  <w:num w:numId="20">
    <w:abstractNumId w:val="17"/>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150"/>
    <w:rsid w:val="00005886"/>
    <w:rsid w:val="000A50A7"/>
    <w:rsid w:val="000F4672"/>
    <w:rsid w:val="0028346B"/>
    <w:rsid w:val="002D1FF9"/>
    <w:rsid w:val="00351D98"/>
    <w:rsid w:val="003F4A85"/>
    <w:rsid w:val="005266D9"/>
    <w:rsid w:val="0054474F"/>
    <w:rsid w:val="00572349"/>
    <w:rsid w:val="005F088A"/>
    <w:rsid w:val="005F6AD2"/>
    <w:rsid w:val="00623547"/>
    <w:rsid w:val="00654E55"/>
    <w:rsid w:val="00671CE8"/>
    <w:rsid w:val="00676150"/>
    <w:rsid w:val="006844A9"/>
    <w:rsid w:val="006A1012"/>
    <w:rsid w:val="006B4DE7"/>
    <w:rsid w:val="006C4A46"/>
    <w:rsid w:val="006D7B31"/>
    <w:rsid w:val="007D4109"/>
    <w:rsid w:val="007F3FA2"/>
    <w:rsid w:val="00833F18"/>
    <w:rsid w:val="00884FF0"/>
    <w:rsid w:val="008C590A"/>
    <w:rsid w:val="008D37D9"/>
    <w:rsid w:val="00904833"/>
    <w:rsid w:val="009103EE"/>
    <w:rsid w:val="009362DB"/>
    <w:rsid w:val="00993548"/>
    <w:rsid w:val="00995C6F"/>
    <w:rsid w:val="009D2BC0"/>
    <w:rsid w:val="00A77FE0"/>
    <w:rsid w:val="00B472E1"/>
    <w:rsid w:val="00B749E9"/>
    <w:rsid w:val="00C05635"/>
    <w:rsid w:val="00CE5AB2"/>
    <w:rsid w:val="00D17870"/>
    <w:rsid w:val="00D35C22"/>
    <w:rsid w:val="00E36DAE"/>
    <w:rsid w:val="00EB634A"/>
    <w:rsid w:val="00ED6AD1"/>
    <w:rsid w:val="00F07678"/>
    <w:rsid w:val="00F435BF"/>
    <w:rsid w:val="00F96C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13BDB5F"/>
  <w15:docId w15:val="{A98AEB55-4BF9-4B6B-BA56-54F9211D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150"/>
    <w:pPr>
      <w:ind w:leftChars="400" w:left="840"/>
    </w:pPr>
  </w:style>
  <w:style w:type="paragraph" w:styleId="a4">
    <w:name w:val="header"/>
    <w:basedOn w:val="a"/>
    <w:link w:val="a5"/>
    <w:uiPriority w:val="99"/>
    <w:unhideWhenUsed/>
    <w:rsid w:val="008C590A"/>
    <w:pPr>
      <w:tabs>
        <w:tab w:val="center" w:pos="4252"/>
        <w:tab w:val="right" w:pos="8504"/>
      </w:tabs>
      <w:snapToGrid w:val="0"/>
    </w:pPr>
  </w:style>
  <w:style w:type="character" w:customStyle="1" w:styleId="a5">
    <w:name w:val="ヘッダー (文字)"/>
    <w:basedOn w:val="a0"/>
    <w:link w:val="a4"/>
    <w:uiPriority w:val="99"/>
    <w:rsid w:val="008C590A"/>
  </w:style>
  <w:style w:type="paragraph" w:styleId="a6">
    <w:name w:val="footer"/>
    <w:basedOn w:val="a"/>
    <w:link w:val="a7"/>
    <w:uiPriority w:val="99"/>
    <w:unhideWhenUsed/>
    <w:rsid w:val="008C590A"/>
    <w:pPr>
      <w:tabs>
        <w:tab w:val="center" w:pos="4252"/>
        <w:tab w:val="right" w:pos="8504"/>
      </w:tabs>
      <w:snapToGrid w:val="0"/>
    </w:pPr>
  </w:style>
  <w:style w:type="character" w:customStyle="1" w:styleId="a7">
    <w:name w:val="フッター (文字)"/>
    <w:basedOn w:val="a0"/>
    <w:link w:val="a6"/>
    <w:uiPriority w:val="99"/>
    <w:rsid w:val="008C590A"/>
  </w:style>
  <w:style w:type="paragraph" w:styleId="Web">
    <w:name w:val="Normal (Web)"/>
    <w:basedOn w:val="a"/>
    <w:uiPriority w:val="99"/>
    <w:semiHidden/>
    <w:unhideWhenUsed/>
    <w:rsid w:val="007D41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83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4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2415">
      <w:bodyDiv w:val="1"/>
      <w:marLeft w:val="0"/>
      <w:marRight w:val="0"/>
      <w:marTop w:val="0"/>
      <w:marBottom w:val="0"/>
      <w:divBdr>
        <w:top w:val="none" w:sz="0" w:space="0" w:color="auto"/>
        <w:left w:val="none" w:sz="0" w:space="0" w:color="auto"/>
        <w:bottom w:val="none" w:sz="0" w:space="0" w:color="auto"/>
        <w:right w:val="none" w:sz="0" w:space="0" w:color="auto"/>
      </w:divBdr>
    </w:div>
    <w:div w:id="198133584">
      <w:bodyDiv w:val="1"/>
      <w:marLeft w:val="0"/>
      <w:marRight w:val="0"/>
      <w:marTop w:val="0"/>
      <w:marBottom w:val="0"/>
      <w:divBdr>
        <w:top w:val="none" w:sz="0" w:space="0" w:color="auto"/>
        <w:left w:val="none" w:sz="0" w:space="0" w:color="auto"/>
        <w:bottom w:val="none" w:sz="0" w:space="0" w:color="auto"/>
        <w:right w:val="none" w:sz="0" w:space="0" w:color="auto"/>
      </w:divBdr>
    </w:div>
    <w:div w:id="1075008756">
      <w:bodyDiv w:val="1"/>
      <w:marLeft w:val="0"/>
      <w:marRight w:val="0"/>
      <w:marTop w:val="0"/>
      <w:marBottom w:val="0"/>
      <w:divBdr>
        <w:top w:val="none" w:sz="0" w:space="0" w:color="auto"/>
        <w:left w:val="none" w:sz="0" w:space="0" w:color="auto"/>
        <w:bottom w:val="none" w:sz="0" w:space="0" w:color="auto"/>
        <w:right w:val="none" w:sz="0" w:space="0" w:color="auto"/>
      </w:divBdr>
    </w:div>
    <w:div w:id="1286809630">
      <w:bodyDiv w:val="1"/>
      <w:marLeft w:val="0"/>
      <w:marRight w:val="0"/>
      <w:marTop w:val="0"/>
      <w:marBottom w:val="0"/>
      <w:divBdr>
        <w:top w:val="none" w:sz="0" w:space="0" w:color="auto"/>
        <w:left w:val="none" w:sz="0" w:space="0" w:color="auto"/>
        <w:bottom w:val="none" w:sz="0" w:space="0" w:color="auto"/>
        <w:right w:val="none" w:sz="0" w:space="0" w:color="auto"/>
      </w:divBdr>
    </w:div>
    <w:div w:id="1407148276">
      <w:bodyDiv w:val="1"/>
      <w:marLeft w:val="0"/>
      <w:marRight w:val="0"/>
      <w:marTop w:val="0"/>
      <w:marBottom w:val="0"/>
      <w:divBdr>
        <w:top w:val="none" w:sz="0" w:space="0" w:color="auto"/>
        <w:left w:val="none" w:sz="0" w:space="0" w:color="auto"/>
        <w:bottom w:val="none" w:sz="0" w:space="0" w:color="auto"/>
        <w:right w:val="none" w:sz="0" w:space="0" w:color="auto"/>
      </w:divBdr>
    </w:div>
    <w:div w:id="1546020452">
      <w:bodyDiv w:val="1"/>
      <w:marLeft w:val="0"/>
      <w:marRight w:val="0"/>
      <w:marTop w:val="0"/>
      <w:marBottom w:val="0"/>
      <w:divBdr>
        <w:top w:val="none" w:sz="0" w:space="0" w:color="auto"/>
        <w:left w:val="none" w:sz="0" w:space="0" w:color="auto"/>
        <w:bottom w:val="none" w:sz="0" w:space="0" w:color="auto"/>
        <w:right w:val="none" w:sz="0" w:space="0" w:color="auto"/>
      </w:divBdr>
    </w:div>
    <w:div w:id="15939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F069-FC8D-44B9-8159-DDE98C06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sou16</dc:creator>
  <cp:lastModifiedBy>友永　玲</cp:lastModifiedBy>
  <cp:revision>8</cp:revision>
  <cp:lastPrinted>2020-01-17T13:28:00Z</cp:lastPrinted>
  <dcterms:created xsi:type="dcterms:W3CDTF">2020-01-17T13:06:00Z</dcterms:created>
  <dcterms:modified xsi:type="dcterms:W3CDTF">2021-11-01T05:21:00Z</dcterms:modified>
</cp:coreProperties>
</file>